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509" w:rsidRDefault="002B5509" w:rsidP="002B5509">
      <w:pPr>
        <w:spacing w:before="100" w:beforeAutospacing="1" w:after="100" w:afterAutospacing="1" w:line="240" w:lineRule="auto"/>
        <w:outlineLvl w:val="1"/>
        <w:rPr>
          <w:rFonts w:ascii="Times New Roman" w:eastAsia="Times New Roman" w:hAnsi="Times New Roman" w:cs="Times New Roman"/>
          <w:b/>
          <w:bCs/>
          <w:sz w:val="36"/>
          <w:szCs w:val="36"/>
        </w:rPr>
      </w:pPr>
      <w:r w:rsidRPr="002B5509">
        <w:rPr>
          <w:rFonts w:ascii="Times New Roman" w:eastAsia="Times New Roman" w:hAnsi="Times New Roman" w:cs="Times New Roman"/>
          <w:b/>
          <w:bCs/>
          <w:sz w:val="36"/>
          <w:szCs w:val="36"/>
        </w:rPr>
        <w:t>Separation of the Ribbon from Globally Distributed Energetic Neutral Atom Flux Using the First 5 Years of IBEX Observations</w:t>
      </w:r>
    </w:p>
    <w:p w:rsidR="002B5509" w:rsidRPr="002B5509" w:rsidRDefault="002B5509" w:rsidP="002B5509">
      <w:pPr>
        <w:spacing w:before="100" w:beforeAutospacing="1" w:after="100" w:afterAutospacing="1" w:line="240" w:lineRule="auto"/>
        <w:outlineLvl w:val="1"/>
        <w:rPr>
          <w:rFonts w:ascii="Times New Roman" w:eastAsia="Times New Roman" w:hAnsi="Times New Roman" w:cs="Times New Roman"/>
          <w:b/>
          <w:bCs/>
          <w:sz w:val="36"/>
          <w:szCs w:val="36"/>
        </w:rPr>
      </w:pPr>
      <w:r w:rsidRPr="002B5509">
        <w:rPr>
          <w:rFonts w:ascii="Times New Roman" w:eastAsia="Times New Roman" w:hAnsi="Times New Roman" w:cs="Times New Roman"/>
          <w:b/>
          <w:bCs/>
          <w:sz w:val="36"/>
          <w:szCs w:val="36"/>
        </w:rPr>
        <w:t>http://ibex.swri.edu/ibexpublicdata/Data_Release_8/</w:t>
      </w:r>
    </w:p>
    <w:p w:rsidR="002B5509" w:rsidRPr="002B5509" w:rsidRDefault="002B5509" w:rsidP="002B5509">
      <w:pPr>
        <w:pBdr>
          <w:bottom w:val="single" w:sz="6" w:space="1" w:color="auto"/>
        </w:pBdr>
        <w:spacing w:after="0" w:line="240" w:lineRule="auto"/>
        <w:jc w:val="center"/>
        <w:rPr>
          <w:rFonts w:ascii="Arial" w:eastAsia="Times New Roman" w:hAnsi="Arial" w:cs="Arial"/>
          <w:vanish/>
          <w:sz w:val="16"/>
          <w:szCs w:val="16"/>
        </w:rPr>
      </w:pPr>
      <w:r w:rsidRPr="002B5509">
        <w:rPr>
          <w:rFonts w:ascii="Arial" w:eastAsia="Times New Roman" w:hAnsi="Arial" w:cs="Arial"/>
          <w:vanish/>
          <w:sz w:val="16"/>
          <w:szCs w:val="16"/>
        </w:rPr>
        <w:t>Top of Form</w:t>
      </w:r>
    </w:p>
    <w:p w:rsidR="002B5509" w:rsidRPr="002B5509" w:rsidRDefault="002B5509" w:rsidP="002B5509">
      <w:pPr>
        <w:pBdr>
          <w:top w:val="single" w:sz="6" w:space="1" w:color="auto"/>
        </w:pBdr>
        <w:spacing w:after="0" w:line="240" w:lineRule="auto"/>
        <w:jc w:val="center"/>
        <w:rPr>
          <w:rFonts w:ascii="Arial" w:eastAsia="Times New Roman" w:hAnsi="Arial" w:cs="Arial"/>
          <w:vanish/>
          <w:sz w:val="16"/>
          <w:szCs w:val="16"/>
        </w:rPr>
      </w:pPr>
      <w:r w:rsidRPr="002B5509">
        <w:rPr>
          <w:rFonts w:ascii="Arial" w:eastAsia="Times New Roman" w:hAnsi="Arial" w:cs="Arial"/>
          <w:vanish/>
          <w:sz w:val="16"/>
          <w:szCs w:val="16"/>
        </w:rPr>
        <w:t>Bottom of Form</w:t>
      </w:r>
    </w:p>
    <w:p w:rsidR="0099377D" w:rsidRDefault="002B5509" w:rsidP="002B5509">
      <w:r w:rsidRPr="002B5509">
        <w:rPr>
          <w:rFonts w:ascii="Times New Roman" w:eastAsia="Times New Roman" w:hAnsi="Times New Roman" w:cs="Times New Roman"/>
          <w:sz w:val="24"/>
          <w:szCs w:val="24"/>
        </w:rPr>
        <w:t>ABSTRACT</w:t>
      </w:r>
      <w:r w:rsidRPr="002B5509">
        <w:rPr>
          <w:rFonts w:ascii="Times New Roman" w:eastAsia="Times New Roman" w:hAnsi="Times New Roman" w:cs="Times New Roman"/>
          <w:sz w:val="24"/>
          <w:szCs w:val="24"/>
        </w:rPr>
        <w:br/>
        <w:t>The Interstellar Boundary Explorer (IBEX) observes the IBEX ribbon, which stretches across much of the sky observed in energetic neutral atoms. The ribbon covers a narrow (</w:t>
      </w:r>
      <w:r w:rsidRPr="002B5509">
        <w:rPr>
          <w:rFonts w:ascii="Cambria Math" w:eastAsia="Times New Roman" w:hAnsi="Cambria Math" w:cs="Cambria Math"/>
          <w:sz w:val="24"/>
          <w:szCs w:val="24"/>
        </w:rPr>
        <w:t>∼</w:t>
      </w:r>
      <w:r w:rsidRPr="002B5509">
        <w:rPr>
          <w:rFonts w:ascii="Times New Roman" w:eastAsia="Times New Roman" w:hAnsi="Times New Roman" w:cs="Times New Roman"/>
          <w:sz w:val="24"/>
          <w:szCs w:val="24"/>
        </w:rPr>
        <w:t xml:space="preserve"> 20◦ − 50◦) region that is believed to be roughly perpendicular to the interstellar magnetic field. Superimposed on the IBEX ribbon is the globally distributed flux that </w:t>
      </w:r>
      <w:proofErr w:type="gramStart"/>
      <w:r w:rsidRPr="002B5509">
        <w:rPr>
          <w:rFonts w:ascii="Times New Roman" w:eastAsia="Times New Roman" w:hAnsi="Times New Roman" w:cs="Times New Roman"/>
          <w:sz w:val="24"/>
          <w:szCs w:val="24"/>
        </w:rPr>
        <w:t>is controlled</w:t>
      </w:r>
      <w:proofErr w:type="gramEnd"/>
      <w:r w:rsidRPr="002B5509">
        <w:rPr>
          <w:rFonts w:ascii="Times New Roman" w:eastAsia="Times New Roman" w:hAnsi="Times New Roman" w:cs="Times New Roman"/>
          <w:sz w:val="24"/>
          <w:szCs w:val="24"/>
        </w:rPr>
        <w:t xml:space="preserve"> by the processes and properties of the </w:t>
      </w:r>
      <w:proofErr w:type="spellStart"/>
      <w:r w:rsidRPr="002B5509">
        <w:rPr>
          <w:rFonts w:ascii="Times New Roman" w:eastAsia="Times New Roman" w:hAnsi="Times New Roman" w:cs="Times New Roman"/>
          <w:sz w:val="24"/>
          <w:szCs w:val="24"/>
        </w:rPr>
        <w:t>heliosheath</w:t>
      </w:r>
      <w:proofErr w:type="spellEnd"/>
      <w:r w:rsidRPr="002B5509">
        <w:rPr>
          <w:rFonts w:ascii="Times New Roman" w:eastAsia="Times New Roman" w:hAnsi="Times New Roman" w:cs="Times New Roman"/>
          <w:sz w:val="24"/>
          <w:szCs w:val="24"/>
        </w:rPr>
        <w:t xml:space="preserve">. This is a second study that utilizes a previously developed technique to separate ENA emissions in the ribbon from the globally distributed flux. A transparency mask </w:t>
      </w:r>
      <w:proofErr w:type="gramStart"/>
      <w:r w:rsidRPr="002B5509">
        <w:rPr>
          <w:rFonts w:ascii="Times New Roman" w:eastAsia="Times New Roman" w:hAnsi="Times New Roman" w:cs="Times New Roman"/>
          <w:sz w:val="24"/>
          <w:szCs w:val="24"/>
        </w:rPr>
        <w:t>is applied</w:t>
      </w:r>
      <w:proofErr w:type="gramEnd"/>
      <w:r w:rsidRPr="002B5509">
        <w:rPr>
          <w:rFonts w:ascii="Times New Roman" w:eastAsia="Times New Roman" w:hAnsi="Times New Roman" w:cs="Times New Roman"/>
          <w:sz w:val="24"/>
          <w:szCs w:val="24"/>
        </w:rPr>
        <w:t xml:space="preserve"> over the ribbon and regions of high emissions. We then solve for the globally distributed flux using an interpolation scheme. Previously, ribbon separatio</w:t>
      </w:r>
      <w:r>
        <w:rPr>
          <w:rFonts w:ascii="Times New Roman" w:eastAsia="Times New Roman" w:hAnsi="Times New Roman" w:cs="Times New Roman"/>
          <w:sz w:val="24"/>
          <w:szCs w:val="24"/>
        </w:rPr>
        <w:t xml:space="preserve">n techniques </w:t>
      </w:r>
      <w:proofErr w:type="gramStart"/>
      <w:r>
        <w:rPr>
          <w:rFonts w:ascii="Times New Roman" w:eastAsia="Times New Roman" w:hAnsi="Times New Roman" w:cs="Times New Roman"/>
          <w:sz w:val="24"/>
          <w:szCs w:val="24"/>
        </w:rPr>
        <w:t xml:space="preserve">were </w:t>
      </w:r>
      <w:bookmarkStart w:id="0" w:name="_GoBack"/>
      <w:bookmarkEnd w:id="0"/>
      <w:r w:rsidRPr="002B5509">
        <w:rPr>
          <w:rFonts w:ascii="Times New Roman" w:eastAsia="Times New Roman" w:hAnsi="Times New Roman" w:cs="Times New Roman"/>
          <w:sz w:val="24"/>
          <w:szCs w:val="24"/>
        </w:rPr>
        <w:t>applied</w:t>
      </w:r>
      <w:proofErr w:type="gramEnd"/>
      <w:r w:rsidRPr="002B5509">
        <w:rPr>
          <w:rFonts w:ascii="Times New Roman" w:eastAsia="Times New Roman" w:hAnsi="Times New Roman" w:cs="Times New Roman"/>
          <w:sz w:val="24"/>
          <w:szCs w:val="24"/>
        </w:rPr>
        <w:t xml:space="preserve"> to the first year of IBEX-Hi data at and above 0.71 </w:t>
      </w:r>
      <w:proofErr w:type="spellStart"/>
      <w:r w:rsidRPr="002B5509">
        <w:rPr>
          <w:rFonts w:ascii="Times New Roman" w:eastAsia="Times New Roman" w:hAnsi="Times New Roman" w:cs="Times New Roman"/>
          <w:sz w:val="24"/>
          <w:szCs w:val="24"/>
        </w:rPr>
        <w:t>keV</w:t>
      </w:r>
      <w:proofErr w:type="spellEnd"/>
      <w:r w:rsidRPr="002B5509">
        <w:rPr>
          <w:rFonts w:ascii="Times New Roman" w:eastAsia="Times New Roman" w:hAnsi="Times New Roman" w:cs="Times New Roman"/>
          <w:sz w:val="24"/>
          <w:szCs w:val="24"/>
        </w:rPr>
        <w:t xml:space="preserve">. Here we extend the separation analysis down to 0.2 </w:t>
      </w:r>
      <w:proofErr w:type="spellStart"/>
      <w:r w:rsidRPr="002B5509">
        <w:rPr>
          <w:rFonts w:ascii="Times New Roman" w:eastAsia="Times New Roman" w:hAnsi="Times New Roman" w:cs="Times New Roman"/>
          <w:sz w:val="24"/>
          <w:szCs w:val="24"/>
        </w:rPr>
        <w:t>keV</w:t>
      </w:r>
      <w:proofErr w:type="spellEnd"/>
      <w:r w:rsidRPr="002B5509">
        <w:rPr>
          <w:rFonts w:ascii="Times New Roman" w:eastAsia="Times New Roman" w:hAnsi="Times New Roman" w:cs="Times New Roman"/>
          <w:sz w:val="24"/>
          <w:szCs w:val="24"/>
        </w:rPr>
        <w:t xml:space="preserve"> and to five years of IBEX data enabling first maps of the ribbon and the globally distributed flux across the full sky of ENA emissions. Our analysis shows the broadening of the ribbon peak at energies below 0.71 </w:t>
      </w:r>
      <w:proofErr w:type="spellStart"/>
      <w:r w:rsidRPr="002B5509">
        <w:rPr>
          <w:rFonts w:ascii="Times New Roman" w:eastAsia="Times New Roman" w:hAnsi="Times New Roman" w:cs="Times New Roman"/>
          <w:sz w:val="24"/>
          <w:szCs w:val="24"/>
        </w:rPr>
        <w:t>keV</w:t>
      </w:r>
      <w:proofErr w:type="spellEnd"/>
      <w:r w:rsidRPr="002B5509">
        <w:rPr>
          <w:rFonts w:ascii="Times New Roman" w:eastAsia="Times New Roman" w:hAnsi="Times New Roman" w:cs="Times New Roman"/>
          <w:sz w:val="24"/>
          <w:szCs w:val="24"/>
        </w:rPr>
        <w:t xml:space="preserve"> and demonstrates the apparent deformation of the ribbon in the nose and </w:t>
      </w:r>
      <w:proofErr w:type="spellStart"/>
      <w:r w:rsidRPr="002B5509">
        <w:rPr>
          <w:rFonts w:ascii="Times New Roman" w:eastAsia="Times New Roman" w:hAnsi="Times New Roman" w:cs="Times New Roman"/>
          <w:sz w:val="24"/>
          <w:szCs w:val="24"/>
        </w:rPr>
        <w:t>heliotail</w:t>
      </w:r>
      <w:proofErr w:type="spellEnd"/>
      <w:r w:rsidRPr="002B5509">
        <w:rPr>
          <w:rFonts w:ascii="Times New Roman" w:eastAsia="Times New Roman" w:hAnsi="Times New Roman" w:cs="Times New Roman"/>
          <w:sz w:val="24"/>
          <w:szCs w:val="24"/>
        </w:rPr>
        <w:t xml:space="preserve">. We show global asymmetries of the </w:t>
      </w:r>
      <w:proofErr w:type="spellStart"/>
      <w:r w:rsidRPr="002B5509">
        <w:rPr>
          <w:rFonts w:ascii="Times New Roman" w:eastAsia="Times New Roman" w:hAnsi="Times New Roman" w:cs="Times New Roman"/>
          <w:sz w:val="24"/>
          <w:szCs w:val="24"/>
        </w:rPr>
        <w:t>heliosheath</w:t>
      </w:r>
      <w:proofErr w:type="spellEnd"/>
      <w:r w:rsidRPr="002B5509">
        <w:rPr>
          <w:rFonts w:ascii="Times New Roman" w:eastAsia="Times New Roman" w:hAnsi="Times New Roman" w:cs="Times New Roman"/>
          <w:sz w:val="24"/>
          <w:szCs w:val="24"/>
        </w:rPr>
        <w:t xml:space="preserve">, including both deflection of the </w:t>
      </w:r>
      <w:proofErr w:type="spellStart"/>
      <w:r w:rsidRPr="002B5509">
        <w:rPr>
          <w:rFonts w:ascii="Times New Roman" w:eastAsia="Times New Roman" w:hAnsi="Times New Roman" w:cs="Times New Roman"/>
          <w:sz w:val="24"/>
          <w:szCs w:val="24"/>
        </w:rPr>
        <w:t>heliotail</w:t>
      </w:r>
      <w:proofErr w:type="spellEnd"/>
      <w:r w:rsidRPr="002B5509">
        <w:rPr>
          <w:rFonts w:ascii="Times New Roman" w:eastAsia="Times New Roman" w:hAnsi="Times New Roman" w:cs="Times New Roman"/>
          <w:sz w:val="24"/>
          <w:szCs w:val="24"/>
        </w:rPr>
        <w:t xml:space="preserve"> and differing widths of the lobes, in context of the direction, draping and compression of the </w:t>
      </w:r>
      <w:proofErr w:type="spellStart"/>
      <w:r w:rsidRPr="002B5509">
        <w:rPr>
          <w:rFonts w:ascii="Times New Roman" w:eastAsia="Times New Roman" w:hAnsi="Times New Roman" w:cs="Times New Roman"/>
          <w:sz w:val="24"/>
          <w:szCs w:val="24"/>
        </w:rPr>
        <w:t>heliospheric</w:t>
      </w:r>
      <w:proofErr w:type="spellEnd"/>
      <w:r w:rsidRPr="002B5509">
        <w:rPr>
          <w:rFonts w:ascii="Times New Roman" w:eastAsia="Times New Roman" w:hAnsi="Times New Roman" w:cs="Times New Roman"/>
          <w:sz w:val="24"/>
          <w:szCs w:val="24"/>
        </w:rPr>
        <w:t xml:space="preserve"> magnetic field. We discuss implications of the ribbon maps for the wide array of concepts that attempt to explain the ribbon’s origi</w:t>
      </w:r>
      <w:r>
        <w:rPr>
          <w:rFonts w:ascii="Times New Roman" w:eastAsia="Times New Roman" w:hAnsi="Times New Roman" w:cs="Times New Roman"/>
          <w:sz w:val="24"/>
          <w:szCs w:val="24"/>
        </w:rPr>
        <w:t>n. Thus, we present the 5-</w:t>
      </w:r>
      <w:r w:rsidRPr="002B5509">
        <w:rPr>
          <w:rFonts w:ascii="Times New Roman" w:eastAsia="Times New Roman" w:hAnsi="Times New Roman" w:cs="Times New Roman"/>
          <w:sz w:val="24"/>
          <w:szCs w:val="24"/>
        </w:rPr>
        <w:t xml:space="preserve">year separation of the IBEX ribbon from the globally distributed flux in preparation for a formal IBEX data release of ribbon and globally distributed flux maps to the </w:t>
      </w:r>
      <w:proofErr w:type="spellStart"/>
      <w:r w:rsidRPr="002B5509">
        <w:rPr>
          <w:rFonts w:ascii="Times New Roman" w:eastAsia="Times New Roman" w:hAnsi="Times New Roman" w:cs="Times New Roman"/>
          <w:sz w:val="24"/>
          <w:szCs w:val="24"/>
        </w:rPr>
        <w:t>Heliophysics</w:t>
      </w:r>
      <w:proofErr w:type="spellEnd"/>
      <w:r w:rsidRPr="002B5509">
        <w:rPr>
          <w:rFonts w:ascii="Times New Roman" w:eastAsia="Times New Roman" w:hAnsi="Times New Roman" w:cs="Times New Roman"/>
          <w:sz w:val="24"/>
          <w:szCs w:val="24"/>
        </w:rPr>
        <w:t xml:space="preserve"> community.</w:t>
      </w:r>
    </w:p>
    <w:sectPr w:rsidR="009937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509"/>
    <w:rsid w:val="002B5509"/>
    <w:rsid w:val="003849D2"/>
    <w:rsid w:val="00993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28277"/>
  <w15:chartTrackingRefBased/>
  <w15:docId w15:val="{7AE56E1D-5884-43AB-91A8-839AAF933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017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289</Words>
  <Characters>1649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John F. (GSFC-6720)</dc:creator>
  <cp:keywords/>
  <dc:description/>
  <cp:lastModifiedBy>Cooper, John F. (GSFC-6720)</cp:lastModifiedBy>
  <cp:revision>1</cp:revision>
  <dcterms:created xsi:type="dcterms:W3CDTF">2018-08-24T15:37:00Z</dcterms:created>
  <dcterms:modified xsi:type="dcterms:W3CDTF">2018-08-24T15:40:00Z</dcterms:modified>
</cp:coreProperties>
</file>