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C890" w14:textId="77777777" w:rsidR="00913AD7" w:rsidRPr="008C5274" w:rsidRDefault="00597011" w:rsidP="00913AD7">
      <w:pPr>
        <w:spacing w:line="240" w:lineRule="auto"/>
        <w:rPr>
          <w:rFonts w:ascii="Calibri" w:hAnsi="Calibri" w:cs="Calibri"/>
        </w:rPr>
      </w:pPr>
      <w:r w:rsidRPr="004B3037">
        <w:rPr>
          <w:rFonts w:ascii="Calibri" w:hAnsi="Calibri" w:cs="Calibri"/>
          <w:b/>
          <w:bCs/>
          <w:sz w:val="28"/>
          <w:szCs w:val="28"/>
        </w:rPr>
        <w:t>TRACERS (TS) Data</w:t>
      </w:r>
      <w:r w:rsidRPr="008C5274">
        <w:rPr>
          <w:rFonts w:ascii="Calibri" w:hAnsi="Calibri" w:cs="Calibri"/>
        </w:rPr>
        <w:t xml:space="preserve"> </w:t>
      </w:r>
      <w:hyperlink r:id="rId7" w:history="1">
        <w:r w:rsidR="00913AD7" w:rsidRPr="008C5274">
          <w:rPr>
            <w:rStyle w:val="Hyperlink"/>
            <w:rFonts w:ascii="Calibri" w:hAnsi="Calibri" w:cs="Calibri"/>
          </w:rPr>
          <w:t>https://spdf.gsfc.nasa.gov/pub/data/tracers/</w:t>
        </w:r>
      </w:hyperlink>
    </w:p>
    <w:p w14:paraId="2E1CAA19" w14:textId="77777777" w:rsidR="00913AD7" w:rsidRPr="008C5274" w:rsidRDefault="00913AD7" w:rsidP="00913AD7">
      <w:pPr>
        <w:spacing w:line="240" w:lineRule="auto"/>
        <w:rPr>
          <w:rFonts w:ascii="Calibri" w:hAnsi="Calibri" w:cs="Calibri"/>
        </w:rPr>
      </w:pPr>
    </w:p>
    <w:p w14:paraId="7722986E" w14:textId="07F61740" w:rsidR="00504900" w:rsidRPr="008C5274" w:rsidRDefault="00597011" w:rsidP="00913AD7">
      <w:pPr>
        <w:spacing w:line="240" w:lineRule="auto"/>
        <w:rPr>
          <w:rFonts w:ascii="Calibri" w:hAnsi="Calibri" w:cs="Calibri"/>
        </w:rPr>
      </w:pPr>
      <w:r w:rsidRPr="008C5274">
        <w:rPr>
          <w:rFonts w:ascii="Calibri" w:hAnsi="Calibri" w:cs="Calibri"/>
        </w:rPr>
        <w:t>This directory gathers the data from the</w:t>
      </w:r>
      <w:r w:rsidR="00504900" w:rsidRPr="008C5274">
        <w:rPr>
          <w:rFonts w:ascii="Calibri" w:hAnsi="Calibri" w:cs="Calibri"/>
        </w:rPr>
        <w:t xml:space="preserve"> Tandem Reconnection and Cusp Electrodynamics Reconnaissance Satellites</w:t>
      </w:r>
      <w:r w:rsidR="00DC49D0" w:rsidRPr="008C5274">
        <w:rPr>
          <w:rFonts w:ascii="Calibri" w:hAnsi="Calibri" w:cs="Calibri"/>
        </w:rPr>
        <w:t xml:space="preserve"> (TRACERS</w:t>
      </w:r>
      <w:r w:rsidR="00504900" w:rsidRPr="008C5274">
        <w:rPr>
          <w:rFonts w:ascii="Calibri" w:hAnsi="Calibri" w:cs="Calibri"/>
        </w:rPr>
        <w:t>)</w:t>
      </w:r>
      <w:r w:rsidRPr="008C5274">
        <w:rPr>
          <w:rFonts w:ascii="Calibri" w:hAnsi="Calibri" w:cs="Calibri"/>
        </w:rPr>
        <w:t xml:space="preserve"> mission </w:t>
      </w:r>
      <w:hyperlink r:id="rId8" w:history="1">
        <w:r w:rsidR="009E755E" w:rsidRPr="008C5274">
          <w:rPr>
            <w:rStyle w:val="Hyperlink"/>
            <w:rFonts w:ascii="Calibri" w:hAnsi="Calibri" w:cs="Calibri"/>
          </w:rPr>
          <w:t>https://tracers.physics.uiowa.edu/</w:t>
        </w:r>
      </w:hyperlink>
      <w:r w:rsidR="009E755E" w:rsidRPr="008C5274">
        <w:rPr>
          <w:rFonts w:ascii="Calibri" w:hAnsi="Calibri" w:cs="Calibri"/>
        </w:rPr>
        <w:t>,</w:t>
      </w:r>
      <w:r w:rsidRPr="008C5274">
        <w:rPr>
          <w:rFonts w:ascii="Calibri" w:hAnsi="Calibri" w:cs="Calibri"/>
        </w:rPr>
        <w:t xml:space="preserve"> see also </w:t>
      </w:r>
      <w:hyperlink r:id="rId9" w:history="1">
        <w:r w:rsidR="009E755E" w:rsidRPr="008C5274">
          <w:rPr>
            <w:rStyle w:val="Hyperlink"/>
            <w:rFonts w:ascii="Calibri" w:hAnsi="Calibri" w:cs="Calibri"/>
          </w:rPr>
          <w:t>https://science.nasa.gov/mission/tracers/</w:t>
        </w:r>
      </w:hyperlink>
      <w:r w:rsidR="009E755E" w:rsidRPr="008C5274">
        <w:rPr>
          <w:rFonts w:ascii="Calibri" w:hAnsi="Calibri" w:cs="Calibri"/>
        </w:rPr>
        <w:t>.</w:t>
      </w:r>
      <w:r w:rsidRPr="008C5274">
        <w:rPr>
          <w:rFonts w:ascii="Calibri" w:hAnsi="Calibri" w:cs="Calibri"/>
        </w:rPr>
        <w:t xml:space="preserve"> </w:t>
      </w:r>
      <w:r w:rsidR="00CB7663" w:rsidRPr="008C5274">
        <w:rPr>
          <w:rFonts w:ascii="Calibri" w:hAnsi="Calibri" w:cs="Calibri"/>
        </w:rPr>
        <w:t>TRACERS</w:t>
      </w:r>
      <w:r w:rsidR="00504900" w:rsidRPr="008C5274">
        <w:rPr>
          <w:rFonts w:ascii="Calibri" w:hAnsi="Calibri" w:cs="Calibri"/>
        </w:rPr>
        <w:t xml:space="preserve"> is a NASA mission led by the University of Iowa to answer long-standing questions key to understanding space weather, particularly how the Sun transfers energy, mass, and momentum to near-Earth space. </w:t>
      </w:r>
    </w:p>
    <w:p w14:paraId="6DF3535C" w14:textId="7046AF3C" w:rsidR="00504900" w:rsidRPr="008C5274" w:rsidRDefault="00597011" w:rsidP="00913AD7">
      <w:pPr>
        <w:spacing w:line="240" w:lineRule="auto"/>
        <w:rPr>
          <w:rFonts w:ascii="Calibri" w:hAnsi="Calibri" w:cs="Calibri"/>
        </w:rPr>
      </w:pPr>
      <w:r w:rsidRPr="008C5274">
        <w:rPr>
          <w:rFonts w:ascii="Calibri" w:hAnsi="Calibri" w:cs="Calibri"/>
        </w:rPr>
        <w:t>TRACE</w:t>
      </w:r>
      <w:r w:rsidR="009E755E" w:rsidRPr="008C5274">
        <w:rPr>
          <w:rFonts w:ascii="Calibri" w:hAnsi="Calibri" w:cs="Calibri"/>
        </w:rPr>
        <w:t>R</w:t>
      </w:r>
      <w:r w:rsidRPr="008C5274">
        <w:rPr>
          <w:rFonts w:ascii="Calibri" w:hAnsi="Calibri" w:cs="Calibri"/>
        </w:rPr>
        <w:t>S</w:t>
      </w:r>
      <w:r w:rsidR="00504900" w:rsidRPr="008C5274">
        <w:rPr>
          <w:rFonts w:ascii="Calibri" w:hAnsi="Calibri" w:cs="Calibri"/>
        </w:rPr>
        <w:t xml:space="preserve"> consists of two identical satellites that orbit Earth in tandem (one following the other).</w:t>
      </w:r>
      <w:r w:rsidRPr="008C5274">
        <w:rPr>
          <w:rFonts w:ascii="Calibri" w:hAnsi="Calibri" w:cs="Calibri"/>
        </w:rPr>
        <w:t xml:space="preserve"> </w:t>
      </w:r>
      <w:r w:rsidR="00504900" w:rsidRPr="008C5274">
        <w:rPr>
          <w:rFonts w:ascii="Calibri" w:hAnsi="Calibri" w:cs="Calibri"/>
        </w:rPr>
        <w:t xml:space="preserve">TRACERS </w:t>
      </w:r>
      <w:r w:rsidRPr="008C5274">
        <w:rPr>
          <w:rFonts w:ascii="Calibri" w:hAnsi="Calibri" w:cs="Calibri"/>
        </w:rPr>
        <w:t xml:space="preserve">1&amp;2 were launched on 2025 July 23, </w:t>
      </w:r>
      <w:r w:rsidR="00504900" w:rsidRPr="008C5274">
        <w:rPr>
          <w:rFonts w:ascii="Calibri" w:hAnsi="Calibri" w:cs="Calibri"/>
        </w:rPr>
        <w:t xml:space="preserve">and </w:t>
      </w:r>
      <w:r w:rsidR="00E6677C" w:rsidRPr="008C5274">
        <w:rPr>
          <w:rFonts w:ascii="Calibri" w:hAnsi="Calibri" w:cs="Calibri"/>
        </w:rPr>
        <w:t>are</w:t>
      </w:r>
      <w:r w:rsidR="00CB7663" w:rsidRPr="008C5274">
        <w:rPr>
          <w:rFonts w:ascii="Calibri" w:hAnsi="Calibri" w:cs="Calibri"/>
        </w:rPr>
        <w:t xml:space="preserve"> now</w:t>
      </w:r>
      <w:r w:rsidR="00E6677C" w:rsidRPr="008C5274">
        <w:rPr>
          <w:rFonts w:ascii="Calibri" w:hAnsi="Calibri" w:cs="Calibri"/>
        </w:rPr>
        <w:t xml:space="preserve"> in a </w:t>
      </w:r>
      <w:r w:rsidR="004D418B" w:rsidRPr="008C5274">
        <w:rPr>
          <w:rFonts w:ascii="Calibri" w:hAnsi="Calibri" w:cs="Calibri"/>
        </w:rPr>
        <w:t>~</w:t>
      </w:r>
      <w:r w:rsidR="00E6677C" w:rsidRPr="008C5274">
        <w:rPr>
          <w:rFonts w:ascii="Calibri" w:hAnsi="Calibri" w:cs="Calibri"/>
        </w:rPr>
        <w:t>5</w:t>
      </w:r>
      <w:r w:rsidR="004D418B" w:rsidRPr="008C5274">
        <w:rPr>
          <w:rFonts w:ascii="Calibri" w:hAnsi="Calibri" w:cs="Calibri"/>
        </w:rPr>
        <w:t>9</w:t>
      </w:r>
      <w:r w:rsidR="00E6677C" w:rsidRPr="008C5274">
        <w:rPr>
          <w:rFonts w:ascii="Calibri" w:hAnsi="Calibri" w:cs="Calibri"/>
        </w:rPr>
        <w:t xml:space="preserve">0 km, </w:t>
      </w:r>
      <w:r w:rsidR="00504900" w:rsidRPr="008C5274">
        <w:rPr>
          <w:rFonts w:ascii="Calibri" w:hAnsi="Calibri" w:cs="Calibri"/>
        </w:rPr>
        <w:t>S</w:t>
      </w:r>
      <w:r w:rsidR="00E6677C" w:rsidRPr="008C5274">
        <w:rPr>
          <w:rFonts w:ascii="Calibri" w:hAnsi="Calibri" w:cs="Calibri"/>
        </w:rPr>
        <w:t xml:space="preserve">un synchronous low Earth orbit. </w:t>
      </w:r>
      <w:r w:rsidR="00CB7663" w:rsidRPr="008C5274">
        <w:rPr>
          <w:rFonts w:ascii="Calibri" w:hAnsi="Calibri" w:cs="Calibri"/>
        </w:rPr>
        <w:t xml:space="preserve">Each orbit takes about 90 minutes. </w:t>
      </w:r>
      <w:r w:rsidR="00E6677C" w:rsidRPr="008C5274">
        <w:rPr>
          <w:rFonts w:ascii="Calibri" w:hAnsi="Calibri" w:cs="Calibri"/>
        </w:rPr>
        <w:t>Their separation</w:t>
      </w:r>
      <w:r w:rsidR="005A201A" w:rsidRPr="008C5274">
        <w:rPr>
          <w:rFonts w:ascii="Calibri" w:hAnsi="Calibri" w:cs="Calibri"/>
        </w:rPr>
        <w:t xml:space="preserve"> in time</w:t>
      </w:r>
      <w:r w:rsidR="00E6677C" w:rsidRPr="008C5274">
        <w:rPr>
          <w:rFonts w:ascii="Calibri" w:hAnsi="Calibri" w:cs="Calibri"/>
        </w:rPr>
        <w:t xml:space="preserve"> along the orbit varies </w:t>
      </w:r>
      <w:r w:rsidR="00504900" w:rsidRPr="008C5274">
        <w:rPr>
          <w:rFonts w:ascii="Calibri" w:hAnsi="Calibri" w:cs="Calibri"/>
        </w:rPr>
        <w:t>from</w:t>
      </w:r>
      <w:r w:rsidR="00E6677C" w:rsidRPr="008C5274">
        <w:rPr>
          <w:rFonts w:ascii="Calibri" w:hAnsi="Calibri" w:cs="Calibri"/>
        </w:rPr>
        <w:t xml:space="preserve"> 10 to 120s</w:t>
      </w:r>
      <w:r w:rsidR="00BB0A2E" w:rsidRPr="008C5274">
        <w:rPr>
          <w:rFonts w:ascii="Calibri" w:hAnsi="Calibri" w:cs="Calibri"/>
        </w:rPr>
        <w:t xml:space="preserve"> (75 to 900 km along track)</w:t>
      </w:r>
      <w:r w:rsidR="00E6677C" w:rsidRPr="008C5274">
        <w:rPr>
          <w:rFonts w:ascii="Calibri" w:hAnsi="Calibri" w:cs="Calibri"/>
        </w:rPr>
        <w:t xml:space="preserve">. </w:t>
      </w:r>
    </w:p>
    <w:p w14:paraId="3E633018" w14:textId="40FE2621" w:rsidR="00C8435D" w:rsidRPr="008C5274" w:rsidRDefault="00DC49D0" w:rsidP="00913AD7">
      <w:pPr>
        <w:spacing w:line="240" w:lineRule="auto"/>
        <w:rPr>
          <w:rFonts w:ascii="Calibri" w:hAnsi="Calibri" w:cs="Calibri"/>
        </w:rPr>
      </w:pPr>
      <w:r w:rsidRPr="008C5274">
        <w:rPr>
          <w:rFonts w:ascii="Calibri" w:hAnsi="Calibri" w:cs="Calibri"/>
        </w:rPr>
        <w:t xml:space="preserve">Both TRACERS 1&amp;2 carry 6 identical </w:t>
      </w:r>
      <w:r w:rsidR="00CB7663" w:rsidRPr="008C5274">
        <w:rPr>
          <w:rFonts w:ascii="Calibri" w:hAnsi="Calibri" w:cs="Calibri"/>
        </w:rPr>
        <w:t xml:space="preserve">in-situ </w:t>
      </w:r>
      <w:r w:rsidRPr="008C5274">
        <w:rPr>
          <w:rFonts w:ascii="Calibri" w:hAnsi="Calibri" w:cs="Calibri"/>
        </w:rPr>
        <w:t xml:space="preserve">instruments. </w:t>
      </w:r>
      <w:r w:rsidR="00E6677C" w:rsidRPr="008C5274">
        <w:rPr>
          <w:rFonts w:ascii="Calibri" w:hAnsi="Calibri" w:cs="Calibri"/>
          <w:b/>
          <w:bCs/>
        </w:rPr>
        <w:t xml:space="preserve">Due </w:t>
      </w:r>
      <w:r w:rsidR="00504900" w:rsidRPr="008C5274">
        <w:rPr>
          <w:rFonts w:ascii="Calibri" w:hAnsi="Calibri" w:cs="Calibri"/>
          <w:b/>
          <w:bCs/>
        </w:rPr>
        <w:t xml:space="preserve">to </w:t>
      </w:r>
      <w:r w:rsidR="00E6677C" w:rsidRPr="008C5274">
        <w:rPr>
          <w:rFonts w:ascii="Calibri" w:hAnsi="Calibri" w:cs="Calibri"/>
          <w:b/>
          <w:bCs/>
        </w:rPr>
        <w:t>the failure of the battery on TRACER</w:t>
      </w:r>
      <w:r w:rsidR="00823471" w:rsidRPr="008C5274">
        <w:rPr>
          <w:rFonts w:ascii="Calibri" w:hAnsi="Calibri" w:cs="Calibri"/>
          <w:b/>
          <w:bCs/>
        </w:rPr>
        <w:t>S</w:t>
      </w:r>
      <w:r w:rsidR="00CB7663" w:rsidRPr="008C5274">
        <w:rPr>
          <w:rFonts w:ascii="Calibri" w:hAnsi="Calibri" w:cs="Calibri"/>
          <w:b/>
          <w:bCs/>
        </w:rPr>
        <w:t xml:space="preserve"> </w:t>
      </w:r>
      <w:r w:rsidR="00E6677C" w:rsidRPr="008C5274">
        <w:rPr>
          <w:rFonts w:ascii="Calibri" w:hAnsi="Calibri" w:cs="Calibri"/>
          <w:b/>
          <w:bCs/>
        </w:rPr>
        <w:t xml:space="preserve">1 </w:t>
      </w:r>
      <w:r w:rsidR="00823471" w:rsidRPr="008C5274">
        <w:rPr>
          <w:rFonts w:ascii="Calibri" w:hAnsi="Calibri" w:cs="Calibri"/>
          <w:b/>
          <w:bCs/>
        </w:rPr>
        <w:t>near the start of commissioning</w:t>
      </w:r>
      <w:r w:rsidR="00504900" w:rsidRPr="008C5274">
        <w:rPr>
          <w:rFonts w:ascii="Calibri" w:hAnsi="Calibri" w:cs="Calibri"/>
          <w:b/>
          <w:bCs/>
        </w:rPr>
        <w:t>, it</w:t>
      </w:r>
      <w:r w:rsidR="00E6677C" w:rsidRPr="008C5274">
        <w:rPr>
          <w:rFonts w:ascii="Calibri" w:hAnsi="Calibri" w:cs="Calibri"/>
          <w:b/>
          <w:bCs/>
        </w:rPr>
        <w:t xml:space="preserve"> can only take data on the </w:t>
      </w:r>
      <w:r w:rsidR="00504900" w:rsidRPr="008C5274">
        <w:rPr>
          <w:rFonts w:ascii="Calibri" w:hAnsi="Calibri" w:cs="Calibri"/>
          <w:b/>
          <w:bCs/>
        </w:rPr>
        <w:t>S</w:t>
      </w:r>
      <w:r w:rsidR="00E6677C" w:rsidRPr="008C5274">
        <w:rPr>
          <w:rFonts w:ascii="Calibri" w:hAnsi="Calibri" w:cs="Calibri"/>
          <w:b/>
          <w:bCs/>
        </w:rPr>
        <w:t>un-lite side of the Earth</w:t>
      </w:r>
      <w:r w:rsidR="00CB7663" w:rsidRPr="008C5274">
        <w:rPr>
          <w:rFonts w:ascii="Calibri" w:hAnsi="Calibri" w:cs="Calibri"/>
        </w:rPr>
        <w:t>.</w:t>
      </w:r>
      <w:r w:rsidR="00E6677C" w:rsidRPr="008C5274">
        <w:rPr>
          <w:rFonts w:ascii="Calibri" w:hAnsi="Calibri" w:cs="Calibri"/>
        </w:rPr>
        <w:t xml:space="preserve"> </w:t>
      </w:r>
      <w:r w:rsidR="00CB7663" w:rsidRPr="008C5274">
        <w:rPr>
          <w:rFonts w:ascii="Calibri" w:hAnsi="Calibri" w:cs="Calibri"/>
        </w:rPr>
        <w:t>C</w:t>
      </w:r>
      <w:r w:rsidR="00B379D5" w:rsidRPr="008C5274">
        <w:rPr>
          <w:rFonts w:ascii="Calibri" w:hAnsi="Calibri" w:cs="Calibri"/>
        </w:rPr>
        <w:t xml:space="preserve">urrently all instruments </w:t>
      </w:r>
      <w:r w:rsidR="00CB7663" w:rsidRPr="008C5274">
        <w:rPr>
          <w:rFonts w:ascii="Calibri" w:hAnsi="Calibri" w:cs="Calibri"/>
        </w:rPr>
        <w:t xml:space="preserve">on both satellites </w:t>
      </w:r>
      <w:r w:rsidR="00B379D5" w:rsidRPr="008C5274">
        <w:rPr>
          <w:rFonts w:ascii="Calibri" w:hAnsi="Calibri" w:cs="Calibri"/>
        </w:rPr>
        <w:t xml:space="preserve">except Analyzer of Cusp Electrons (ACE) </w:t>
      </w:r>
      <w:r w:rsidR="00D22F84" w:rsidRPr="008C5274">
        <w:rPr>
          <w:rFonts w:ascii="Calibri" w:hAnsi="Calibri" w:cs="Calibri"/>
        </w:rPr>
        <w:t xml:space="preserve">and </w:t>
      </w:r>
      <w:proofErr w:type="spellStart"/>
      <w:r w:rsidR="00D22F84" w:rsidRPr="008C5274">
        <w:rPr>
          <w:rFonts w:ascii="Calibri" w:hAnsi="Calibri" w:cs="Calibri"/>
          <w:b/>
          <w:bCs/>
        </w:rPr>
        <w:t>MAGnetometers</w:t>
      </w:r>
      <w:proofErr w:type="spellEnd"/>
      <w:r w:rsidR="00D22F84" w:rsidRPr="008C5274">
        <w:rPr>
          <w:rFonts w:ascii="Calibri" w:hAnsi="Calibri" w:cs="Calibri"/>
          <w:b/>
          <w:bCs/>
        </w:rPr>
        <w:t xml:space="preserve"> for Innovation and Capability (MAGIC)</w:t>
      </w:r>
      <w:r w:rsidR="00051B98">
        <w:rPr>
          <w:rFonts w:ascii="Calibri" w:hAnsi="Calibri" w:cs="Calibri"/>
          <w:b/>
          <w:bCs/>
        </w:rPr>
        <w:t xml:space="preserve"> </w:t>
      </w:r>
      <w:r w:rsidR="00CB7663" w:rsidRPr="008C5274">
        <w:rPr>
          <w:rFonts w:ascii="Calibri" w:hAnsi="Calibri" w:cs="Calibri"/>
        </w:rPr>
        <w:t xml:space="preserve">on TRACERS 1 </w:t>
      </w:r>
      <w:r w:rsidR="00D23F54" w:rsidRPr="008C5274">
        <w:rPr>
          <w:rFonts w:ascii="Calibri" w:hAnsi="Calibri" w:cs="Calibri"/>
        </w:rPr>
        <w:t>are</w:t>
      </w:r>
      <w:r w:rsidR="00E6677C" w:rsidRPr="008C5274">
        <w:rPr>
          <w:rFonts w:ascii="Calibri" w:hAnsi="Calibri" w:cs="Calibri"/>
        </w:rPr>
        <w:t xml:space="preserve"> </w:t>
      </w:r>
      <w:r w:rsidR="00B379D5" w:rsidRPr="008C5274">
        <w:rPr>
          <w:rFonts w:ascii="Calibri" w:hAnsi="Calibri" w:cs="Calibri"/>
        </w:rPr>
        <w:t>taking data</w:t>
      </w:r>
      <w:r w:rsidR="00E6677C" w:rsidRPr="008C5274">
        <w:rPr>
          <w:rFonts w:ascii="Calibri" w:hAnsi="Calibri" w:cs="Calibri"/>
        </w:rPr>
        <w:t xml:space="preserve">. The cadence of </w:t>
      </w:r>
      <w:r w:rsidR="00D23F54" w:rsidRPr="008C5274">
        <w:rPr>
          <w:rFonts w:ascii="Calibri" w:hAnsi="Calibri" w:cs="Calibri"/>
        </w:rPr>
        <w:t>TRACERS</w:t>
      </w:r>
      <w:r w:rsidR="00E6677C" w:rsidRPr="008C5274">
        <w:rPr>
          <w:rFonts w:ascii="Calibri" w:hAnsi="Calibri" w:cs="Calibri"/>
        </w:rPr>
        <w:t xml:space="preserve"> data is broken into two categories</w:t>
      </w:r>
      <w:r w:rsidR="00504900" w:rsidRPr="008C5274">
        <w:rPr>
          <w:rFonts w:ascii="Calibri" w:hAnsi="Calibri" w:cs="Calibri"/>
        </w:rPr>
        <w:t>:</w:t>
      </w:r>
      <w:r w:rsidR="00E6677C" w:rsidRPr="008C5274">
        <w:rPr>
          <w:rFonts w:ascii="Calibri" w:hAnsi="Calibri" w:cs="Calibri"/>
        </w:rPr>
        <w:t xml:space="preserve"> Region of Interest (ROI) high</w:t>
      </w:r>
      <w:r w:rsidR="00CB7663" w:rsidRPr="008C5274">
        <w:rPr>
          <w:rFonts w:ascii="Calibri" w:hAnsi="Calibri" w:cs="Calibri"/>
        </w:rPr>
        <w:t>-</w:t>
      </w:r>
      <w:r w:rsidR="00E6677C" w:rsidRPr="008C5274">
        <w:rPr>
          <w:rFonts w:ascii="Calibri" w:hAnsi="Calibri" w:cs="Calibri"/>
        </w:rPr>
        <w:t>cadence</w:t>
      </w:r>
      <w:r w:rsidR="00C458F5" w:rsidRPr="008C5274">
        <w:rPr>
          <w:rFonts w:ascii="Calibri" w:hAnsi="Calibri" w:cs="Calibri"/>
        </w:rPr>
        <w:t xml:space="preserve"> </w:t>
      </w:r>
      <w:r w:rsidR="00EE02E0" w:rsidRPr="008C5274">
        <w:rPr>
          <w:rFonts w:ascii="Calibri" w:hAnsi="Calibri" w:cs="Calibri"/>
        </w:rPr>
        <w:t xml:space="preserve">data </w:t>
      </w:r>
      <w:r w:rsidR="00FC7AB8">
        <w:rPr>
          <w:rFonts w:ascii="Calibri" w:hAnsi="Calibri" w:cs="Calibri"/>
        </w:rPr>
        <w:t>for</w:t>
      </w:r>
      <w:r w:rsidR="00FC7AB8" w:rsidRPr="008C5274">
        <w:rPr>
          <w:rFonts w:ascii="Calibri" w:hAnsi="Calibri" w:cs="Calibri"/>
        </w:rPr>
        <w:t xml:space="preserve"> </w:t>
      </w:r>
      <w:r w:rsidR="00C458F5" w:rsidRPr="008C5274">
        <w:rPr>
          <w:rFonts w:ascii="Calibri" w:hAnsi="Calibri" w:cs="Calibri"/>
        </w:rPr>
        <w:t xml:space="preserve">about </w:t>
      </w:r>
      <w:r w:rsidR="00FC7AB8">
        <w:rPr>
          <w:rFonts w:ascii="Calibri" w:hAnsi="Calibri" w:cs="Calibri"/>
        </w:rPr>
        <w:t>8 to 1</w:t>
      </w:r>
      <w:r w:rsidR="00903B47">
        <w:rPr>
          <w:rFonts w:ascii="Calibri" w:hAnsi="Calibri" w:cs="Calibri"/>
        </w:rPr>
        <w:t>6</w:t>
      </w:r>
      <w:r w:rsidR="00C458F5" w:rsidRPr="008C5274">
        <w:rPr>
          <w:rFonts w:ascii="Calibri" w:hAnsi="Calibri" w:cs="Calibri"/>
        </w:rPr>
        <w:t xml:space="preserve"> minutes  </w:t>
      </w:r>
      <w:r w:rsidR="00EE02E0" w:rsidRPr="008C5274">
        <w:rPr>
          <w:rFonts w:ascii="Calibri" w:hAnsi="Calibri" w:cs="Calibri"/>
        </w:rPr>
        <w:t xml:space="preserve">of </w:t>
      </w:r>
      <w:r w:rsidR="00C458F5" w:rsidRPr="008C5274">
        <w:rPr>
          <w:rFonts w:ascii="Calibri" w:hAnsi="Calibri" w:cs="Calibri"/>
        </w:rPr>
        <w:t xml:space="preserve">data during a </w:t>
      </w:r>
      <w:r w:rsidR="00913AD7" w:rsidRPr="008C5274">
        <w:rPr>
          <w:rFonts w:ascii="Calibri" w:hAnsi="Calibri" w:cs="Calibri"/>
        </w:rPr>
        <w:t>90-minute</w:t>
      </w:r>
      <w:r w:rsidR="00C458F5" w:rsidRPr="008C5274">
        <w:rPr>
          <w:rFonts w:ascii="Calibri" w:hAnsi="Calibri" w:cs="Calibri"/>
        </w:rPr>
        <w:t xml:space="preserve"> orbit</w:t>
      </w:r>
      <w:r w:rsidR="00E6677C" w:rsidRPr="008C5274">
        <w:rPr>
          <w:rFonts w:ascii="Calibri" w:hAnsi="Calibri" w:cs="Calibri"/>
        </w:rPr>
        <w:t>, and Back Orbit (BOR)</w:t>
      </w:r>
      <w:r w:rsidRPr="008C5274">
        <w:rPr>
          <w:rFonts w:ascii="Calibri" w:hAnsi="Calibri" w:cs="Calibri"/>
        </w:rPr>
        <w:t xml:space="preserve"> </w:t>
      </w:r>
      <w:r w:rsidR="00E6677C" w:rsidRPr="008C5274">
        <w:rPr>
          <w:rFonts w:ascii="Calibri" w:hAnsi="Calibri" w:cs="Calibri"/>
        </w:rPr>
        <w:t>low</w:t>
      </w:r>
      <w:r w:rsidR="00CB7663" w:rsidRPr="008C5274">
        <w:rPr>
          <w:rFonts w:ascii="Calibri" w:hAnsi="Calibri" w:cs="Calibri"/>
        </w:rPr>
        <w:t>-</w:t>
      </w:r>
      <w:r w:rsidR="00E6677C" w:rsidRPr="008C5274">
        <w:rPr>
          <w:rFonts w:ascii="Calibri" w:hAnsi="Calibri" w:cs="Calibri"/>
        </w:rPr>
        <w:t>cadence</w:t>
      </w:r>
      <w:r w:rsidR="00EE02E0" w:rsidRPr="008C5274">
        <w:rPr>
          <w:rFonts w:ascii="Calibri" w:hAnsi="Calibri" w:cs="Calibri"/>
        </w:rPr>
        <w:t xml:space="preserve"> </w:t>
      </w:r>
      <w:r w:rsidR="00C458F5" w:rsidRPr="008C5274">
        <w:rPr>
          <w:rFonts w:ascii="Calibri" w:hAnsi="Calibri" w:cs="Calibri"/>
        </w:rPr>
        <w:t>data collected outside the ROI</w:t>
      </w:r>
      <w:r w:rsidR="00E6677C" w:rsidRPr="008C5274">
        <w:rPr>
          <w:rFonts w:ascii="Calibri" w:hAnsi="Calibri" w:cs="Calibri"/>
        </w:rPr>
        <w:t>.</w:t>
      </w:r>
      <w:r w:rsidR="00F3292C" w:rsidRPr="008C5274">
        <w:rPr>
          <w:rFonts w:ascii="Calibri" w:hAnsi="Calibri" w:cs="Calibri"/>
        </w:rPr>
        <w:t xml:space="preserve"> </w:t>
      </w:r>
      <w:r w:rsidR="00FC7AB8">
        <w:rPr>
          <w:rFonts w:ascii="Calibri" w:hAnsi="Calibri" w:cs="Calibri"/>
        </w:rPr>
        <w:t>Note on ROI: for TRACERS-2</w:t>
      </w:r>
      <w:r w:rsidR="00FC7AB8">
        <w:rPr>
          <w:rFonts w:ascii="Aptos" w:hAnsi="Aptos"/>
          <w:color w:val="212121"/>
          <w:sz w:val="22"/>
          <w:szCs w:val="22"/>
        </w:rPr>
        <w:t xml:space="preserve"> there is one prime science ROI per orbit targeting the southern cusp (usually ~6.5-8 minutes long), and up to one other-science ROI per orbit in the northern hemisphere (usually ~3-8 minutes long). TRACERS-1 only does the cusp ROIs, and the length of those can vary more, due to the operational constraints on that spacecraft</w:t>
      </w:r>
      <w:r w:rsidR="008C1CA2">
        <w:rPr>
          <w:rFonts w:ascii="Aptos" w:hAnsi="Aptos"/>
          <w:color w:val="212121"/>
          <w:sz w:val="22"/>
          <w:szCs w:val="22"/>
        </w:rPr>
        <w:t>.</w:t>
      </w:r>
    </w:p>
    <w:p w14:paraId="67BA1539" w14:textId="77777777" w:rsidR="00C8435D" w:rsidRPr="008C5274" w:rsidRDefault="00C8435D" w:rsidP="00913AD7">
      <w:pPr>
        <w:spacing w:line="240" w:lineRule="auto"/>
        <w:rPr>
          <w:rFonts w:ascii="Calibri" w:hAnsi="Calibri" w:cs="Calibri"/>
        </w:rPr>
      </w:pPr>
    </w:p>
    <w:p w14:paraId="1AF16ED9" w14:textId="77777777" w:rsidR="00C8435D" w:rsidRPr="008C5274" w:rsidRDefault="00A00696" w:rsidP="00913AD7">
      <w:pPr>
        <w:spacing w:line="240" w:lineRule="auto"/>
        <w:rPr>
          <w:rFonts w:ascii="Calibri" w:hAnsi="Calibri" w:cs="Calibri"/>
        </w:rPr>
      </w:pPr>
      <w:r w:rsidRPr="008C5274">
        <w:rPr>
          <w:rFonts w:ascii="Calibri" w:hAnsi="Calibri" w:cs="Calibri"/>
          <w:b/>
          <w:bCs/>
        </w:rPr>
        <w:t>Acronym list for TRACERS</w:t>
      </w:r>
    </w:p>
    <w:p w14:paraId="580004AA" w14:textId="2CF1DF6B" w:rsidR="00C8435D" w:rsidRPr="008C5274" w:rsidRDefault="00EE4BC3" w:rsidP="00913AD7">
      <w:pPr>
        <w:spacing w:line="240" w:lineRule="auto"/>
        <w:rPr>
          <w:rFonts w:ascii="Calibri" w:hAnsi="Calibri" w:cs="Calibri"/>
          <w:b/>
          <w:bCs/>
        </w:rPr>
      </w:pPr>
      <w:hyperlink r:id="rId10" w:history="1">
        <w:r w:rsidR="00BC5E71">
          <w:rPr>
            <w:rStyle w:val="Hyperlink"/>
            <w:rFonts w:ascii="Calibri" w:hAnsi="Calibri" w:cs="Calibri"/>
          </w:rPr>
          <w:t>https://spdf.gsfc.nasa.gov/pub/data/tracers/documents/tracers_acronyms.html</w:t>
        </w:r>
      </w:hyperlink>
    </w:p>
    <w:p w14:paraId="2B68AEC3" w14:textId="44D48449" w:rsidR="00A00696" w:rsidRPr="008C5274" w:rsidRDefault="00C8435D" w:rsidP="00913AD7">
      <w:pPr>
        <w:spacing w:line="240" w:lineRule="auto"/>
        <w:rPr>
          <w:rFonts w:ascii="Calibri" w:hAnsi="Calibri" w:cs="Calibri"/>
        </w:rPr>
      </w:pPr>
      <w:hyperlink r:id="rId11" w:history="1">
        <w:r w:rsidRPr="008C5274">
          <w:rPr>
            <w:rStyle w:val="Hyperlink"/>
            <w:rFonts w:ascii="Calibri" w:hAnsi="Calibri" w:cs="Calibri"/>
          </w:rPr>
          <w:t>https://tracers.physics.uiowa.edu/tracers-science-data-acronym-list</w:t>
        </w:r>
      </w:hyperlink>
      <w:r w:rsidR="00A00696" w:rsidRPr="008C5274">
        <w:rPr>
          <w:rFonts w:ascii="Calibri" w:hAnsi="Calibri" w:cs="Calibri"/>
        </w:rPr>
        <w:t>.</w:t>
      </w:r>
    </w:p>
    <w:p w14:paraId="668DE0AF" w14:textId="77777777" w:rsidR="00C8435D" w:rsidRPr="008C5274" w:rsidRDefault="00C8435D" w:rsidP="00913AD7">
      <w:pPr>
        <w:spacing w:line="240" w:lineRule="auto"/>
        <w:rPr>
          <w:rFonts w:ascii="Calibri" w:hAnsi="Calibri" w:cs="Calibri"/>
          <w:b/>
          <w:bCs/>
        </w:rPr>
      </w:pPr>
    </w:p>
    <w:p w14:paraId="6D9E52CF" w14:textId="10E3BB47" w:rsidR="00367A8B" w:rsidRPr="008C5274" w:rsidRDefault="0094120E" w:rsidP="00913AD7">
      <w:pPr>
        <w:spacing w:line="240" w:lineRule="auto"/>
        <w:rPr>
          <w:rFonts w:ascii="Calibri" w:hAnsi="Calibri" w:cs="Calibri"/>
          <w:b/>
          <w:bCs/>
        </w:rPr>
      </w:pPr>
      <w:r w:rsidRPr="008C5274">
        <w:rPr>
          <w:rFonts w:ascii="Calibri" w:hAnsi="Calibri" w:cs="Calibri"/>
          <w:b/>
          <w:bCs/>
        </w:rPr>
        <w:t>Miss</w:t>
      </w:r>
      <w:r w:rsidR="00467006" w:rsidRPr="008C5274">
        <w:rPr>
          <w:rFonts w:ascii="Calibri" w:hAnsi="Calibri" w:cs="Calibri"/>
          <w:b/>
          <w:bCs/>
        </w:rPr>
        <w:t>i</w:t>
      </w:r>
      <w:r w:rsidRPr="008C5274">
        <w:rPr>
          <w:rFonts w:ascii="Calibri" w:hAnsi="Calibri" w:cs="Calibri"/>
          <w:b/>
          <w:bCs/>
        </w:rPr>
        <w:t>on</w:t>
      </w:r>
      <w:r w:rsidR="00350702" w:rsidRPr="008C5274">
        <w:rPr>
          <w:rFonts w:ascii="Calibri" w:hAnsi="Calibri" w:cs="Calibri"/>
          <w:b/>
          <w:bCs/>
        </w:rPr>
        <w:t xml:space="preserve"> Description</w:t>
      </w:r>
      <w:r w:rsidRPr="008C5274">
        <w:rPr>
          <w:rFonts w:ascii="Calibri" w:hAnsi="Calibri" w:cs="Calibri"/>
          <w:b/>
          <w:bCs/>
        </w:rPr>
        <w:t xml:space="preserve"> </w:t>
      </w:r>
      <w:r w:rsidR="00913AD7" w:rsidRPr="008C5274">
        <w:rPr>
          <w:rFonts w:ascii="Calibri" w:hAnsi="Calibri" w:cs="Calibri"/>
          <w:b/>
          <w:bCs/>
        </w:rPr>
        <w:t>Publications</w:t>
      </w:r>
    </w:p>
    <w:p w14:paraId="531420D7" w14:textId="11ED8865" w:rsidR="004D4D6C" w:rsidRPr="008C5274" w:rsidRDefault="004D4D6C" w:rsidP="00913AD7">
      <w:pPr>
        <w:spacing w:line="240" w:lineRule="auto"/>
        <w:rPr>
          <w:rFonts w:ascii="Calibri" w:hAnsi="Calibri" w:cs="Calibri"/>
          <w:color w:val="222222"/>
          <w:shd w:val="clear" w:color="auto" w:fill="FFFFFF"/>
        </w:rPr>
      </w:pPr>
      <w:r w:rsidRPr="008C5274">
        <w:rPr>
          <w:rFonts w:ascii="Calibri" w:hAnsi="Calibri" w:cs="Calibri"/>
          <w:b/>
          <w:bCs/>
        </w:rPr>
        <w:t>TRACERS mission paper:</w:t>
      </w:r>
      <w:r w:rsidRPr="008C5274">
        <w:rPr>
          <w:rFonts w:ascii="Calibri" w:hAnsi="Calibri" w:cs="Calibri"/>
        </w:rPr>
        <w:t xml:space="preserve"> </w:t>
      </w:r>
      <w:r w:rsidRPr="008C5274">
        <w:rPr>
          <w:rFonts w:ascii="Calibri" w:hAnsi="Calibri" w:cs="Calibri"/>
          <w:color w:val="222222"/>
          <w:shd w:val="clear" w:color="auto" w:fill="FFFFFF"/>
        </w:rPr>
        <w:t>Miles, D.M., Kletzing, C.A., Fuselier, S.A. </w:t>
      </w:r>
      <w:r w:rsidRPr="008C5274">
        <w:rPr>
          <w:rFonts w:ascii="Calibri" w:hAnsi="Calibri" w:cs="Calibri"/>
          <w:i/>
          <w:iCs/>
          <w:color w:val="222222"/>
          <w:shd w:val="clear" w:color="auto" w:fill="FFFFFF"/>
        </w:rPr>
        <w:t>et al.</w:t>
      </w:r>
      <w:r w:rsidRPr="008C5274">
        <w:rPr>
          <w:rFonts w:ascii="Calibri" w:hAnsi="Calibri" w:cs="Calibri"/>
          <w:color w:val="222222"/>
          <w:shd w:val="clear" w:color="auto" w:fill="FFFFFF"/>
        </w:rPr>
        <w:t> The Tandem Reconnection and Cusp Electrodynamics Reconnaissance Satellites (TRACERS) Mission. </w:t>
      </w:r>
      <w:r w:rsidRPr="008C5274">
        <w:rPr>
          <w:rFonts w:ascii="Calibri" w:hAnsi="Calibri" w:cs="Calibri"/>
          <w:i/>
          <w:iCs/>
          <w:color w:val="222222"/>
          <w:shd w:val="clear" w:color="auto" w:fill="FFFFFF"/>
        </w:rPr>
        <w:t>Space Sci Rev</w:t>
      </w:r>
      <w:r w:rsidRPr="008C5274">
        <w:rPr>
          <w:rFonts w:ascii="Calibri" w:hAnsi="Calibri" w:cs="Calibri"/>
          <w:color w:val="222222"/>
          <w:shd w:val="clear" w:color="auto" w:fill="FFFFFF"/>
        </w:rPr>
        <w:t> </w:t>
      </w:r>
      <w:r w:rsidRPr="008C5274">
        <w:rPr>
          <w:rFonts w:ascii="Calibri" w:hAnsi="Calibri" w:cs="Calibri"/>
          <w:b/>
          <w:bCs/>
          <w:color w:val="222222"/>
          <w:shd w:val="clear" w:color="auto" w:fill="FFFFFF"/>
        </w:rPr>
        <w:t>221</w:t>
      </w:r>
      <w:r w:rsidRPr="008C5274">
        <w:rPr>
          <w:rFonts w:ascii="Calibri" w:hAnsi="Calibri" w:cs="Calibri"/>
          <w:color w:val="222222"/>
          <w:shd w:val="clear" w:color="auto" w:fill="FFFFFF"/>
        </w:rPr>
        <w:t xml:space="preserve">, 61 (2025). </w:t>
      </w:r>
      <w:hyperlink r:id="rId12" w:history="1">
        <w:r w:rsidR="00E856BD" w:rsidRPr="008C5274">
          <w:rPr>
            <w:rStyle w:val="Hyperlink"/>
            <w:rFonts w:ascii="Calibri" w:hAnsi="Calibri" w:cs="Calibri"/>
            <w:shd w:val="clear" w:color="auto" w:fill="FFFFFF"/>
          </w:rPr>
          <w:t>https://doi.org/10.1007/s11214-025-01184-4</w:t>
        </w:r>
      </w:hyperlink>
      <w:r w:rsidR="00926BC6" w:rsidRPr="008C5274">
        <w:rPr>
          <w:rFonts w:ascii="Calibri" w:hAnsi="Calibri" w:cs="Calibri"/>
          <w:color w:val="222222"/>
          <w:shd w:val="clear" w:color="auto" w:fill="FFFFFF"/>
        </w:rPr>
        <w:t>. Gives the science objectives: descriptions of the spacecraft and instrumentation.</w:t>
      </w:r>
    </w:p>
    <w:p w14:paraId="5A4CEFA6" w14:textId="21EAB670" w:rsidR="007943A7" w:rsidRPr="008C5274" w:rsidRDefault="007943A7" w:rsidP="00913AD7">
      <w:pPr>
        <w:spacing w:line="240" w:lineRule="auto"/>
        <w:rPr>
          <w:rFonts w:ascii="Calibri" w:hAnsi="Calibri" w:cs="Calibri"/>
          <w:color w:val="222222"/>
          <w:shd w:val="clear" w:color="auto" w:fill="FFFFFF"/>
        </w:rPr>
      </w:pPr>
      <w:r w:rsidRPr="008C5274">
        <w:rPr>
          <w:rFonts w:ascii="Calibri" w:hAnsi="Calibri" w:cs="Calibri"/>
          <w:b/>
          <w:bCs/>
          <w:color w:val="222222"/>
          <w:shd w:val="clear" w:color="auto" w:fill="FFFFFF"/>
        </w:rPr>
        <w:t>TRACERS mission design:</w:t>
      </w:r>
      <w:r w:rsidRPr="008C5274">
        <w:rPr>
          <w:rFonts w:ascii="Calibri" w:hAnsi="Calibri" w:cs="Calibri"/>
          <w:color w:val="222222"/>
          <w:shd w:val="clear" w:color="auto" w:fill="FFFFFF"/>
        </w:rPr>
        <w:t xml:space="preserve"> </w:t>
      </w:r>
      <w:proofErr w:type="spellStart"/>
      <w:r w:rsidRPr="008C5274">
        <w:rPr>
          <w:rFonts w:ascii="Calibri" w:hAnsi="Calibri" w:cs="Calibri"/>
          <w:color w:val="222222"/>
          <w:shd w:val="clear" w:color="auto" w:fill="FFFFFF"/>
        </w:rPr>
        <w:t>Petrinec</w:t>
      </w:r>
      <w:proofErr w:type="spellEnd"/>
      <w:r w:rsidRPr="008C5274">
        <w:rPr>
          <w:rFonts w:ascii="Calibri" w:hAnsi="Calibri" w:cs="Calibri"/>
          <w:color w:val="222222"/>
          <w:shd w:val="clear" w:color="auto" w:fill="FFFFFF"/>
        </w:rPr>
        <w:t>, S.M., Kletzing, C.A., Miles, D.M. </w:t>
      </w:r>
      <w:r w:rsidRPr="008C5274">
        <w:rPr>
          <w:rFonts w:ascii="Calibri" w:hAnsi="Calibri" w:cs="Calibri"/>
          <w:i/>
          <w:iCs/>
          <w:color w:val="222222"/>
          <w:shd w:val="clear" w:color="auto" w:fill="FFFFFF"/>
        </w:rPr>
        <w:t>et al.</w:t>
      </w:r>
      <w:r w:rsidRPr="008C5274">
        <w:rPr>
          <w:rFonts w:ascii="Calibri" w:hAnsi="Calibri" w:cs="Calibri"/>
          <w:color w:val="222222"/>
          <w:shd w:val="clear" w:color="auto" w:fill="FFFFFF"/>
        </w:rPr>
        <w:t> The Tandem Reconnection and Cusp Electrodynamics Reconnaissance Satellites (TRACERS) Mission Design. </w:t>
      </w:r>
      <w:r w:rsidRPr="008C5274">
        <w:rPr>
          <w:rFonts w:ascii="Calibri" w:hAnsi="Calibri" w:cs="Calibri"/>
          <w:i/>
          <w:iCs/>
          <w:color w:val="222222"/>
          <w:shd w:val="clear" w:color="auto" w:fill="FFFFFF"/>
        </w:rPr>
        <w:t>Space Sci Rev</w:t>
      </w:r>
      <w:r w:rsidRPr="008C5274">
        <w:rPr>
          <w:rFonts w:ascii="Calibri" w:hAnsi="Calibri" w:cs="Calibri"/>
          <w:color w:val="222222"/>
          <w:shd w:val="clear" w:color="auto" w:fill="FFFFFF"/>
        </w:rPr>
        <w:t> </w:t>
      </w:r>
      <w:r w:rsidRPr="008C5274">
        <w:rPr>
          <w:rFonts w:ascii="Calibri" w:hAnsi="Calibri" w:cs="Calibri"/>
          <w:b/>
          <w:bCs/>
          <w:color w:val="222222"/>
          <w:shd w:val="clear" w:color="auto" w:fill="FFFFFF"/>
        </w:rPr>
        <w:t>221</w:t>
      </w:r>
      <w:r w:rsidRPr="008C5274">
        <w:rPr>
          <w:rFonts w:ascii="Calibri" w:hAnsi="Calibri" w:cs="Calibri"/>
          <w:color w:val="222222"/>
          <w:shd w:val="clear" w:color="auto" w:fill="FFFFFF"/>
        </w:rPr>
        <w:t xml:space="preserve">, 60 (2025). </w:t>
      </w:r>
      <w:hyperlink r:id="rId13" w:history="1">
        <w:r w:rsidRPr="008C5274">
          <w:rPr>
            <w:rStyle w:val="Hyperlink"/>
            <w:rFonts w:ascii="Calibri" w:hAnsi="Calibri" w:cs="Calibri"/>
            <w:shd w:val="clear" w:color="auto" w:fill="FFFFFF"/>
          </w:rPr>
          <w:t>https://doi.org/10.1007/s11214-025-01185-3</w:t>
        </w:r>
      </w:hyperlink>
      <w:r w:rsidRPr="008C5274">
        <w:rPr>
          <w:rFonts w:ascii="Calibri" w:hAnsi="Calibri" w:cs="Calibri"/>
          <w:color w:val="222222"/>
          <w:shd w:val="clear" w:color="auto" w:fill="FFFFFF"/>
        </w:rPr>
        <w:t>. Include</w:t>
      </w:r>
      <w:r w:rsidR="004D418B" w:rsidRPr="008C5274">
        <w:rPr>
          <w:rFonts w:ascii="Calibri" w:hAnsi="Calibri" w:cs="Calibri"/>
          <w:color w:val="222222"/>
          <w:shd w:val="clear" w:color="auto" w:fill="FFFFFF"/>
        </w:rPr>
        <w:t>s</w:t>
      </w:r>
      <w:r w:rsidRPr="008C5274">
        <w:rPr>
          <w:rFonts w:ascii="Calibri" w:hAnsi="Calibri" w:cs="Calibri"/>
          <w:color w:val="222222"/>
          <w:shd w:val="clear" w:color="auto" w:fill="FFFFFF"/>
        </w:rPr>
        <w:t xml:space="preserve"> discussion on ROI.</w:t>
      </w:r>
    </w:p>
    <w:p w14:paraId="15F16609" w14:textId="77777777" w:rsidR="007943A7" w:rsidRPr="008C5274" w:rsidRDefault="007943A7" w:rsidP="00913AD7">
      <w:pPr>
        <w:pStyle w:val="c-bibliographic-informationcitation"/>
        <w:shd w:val="clear" w:color="auto" w:fill="FFFFFF"/>
        <w:spacing w:before="0" w:beforeAutospacing="0" w:after="240" w:afterAutospacing="0"/>
        <w:rPr>
          <w:rFonts w:ascii="Calibri" w:hAnsi="Calibri" w:cs="Calibri"/>
          <w:color w:val="222222"/>
        </w:rPr>
      </w:pPr>
      <w:r w:rsidRPr="008C5274">
        <w:rPr>
          <w:rFonts w:ascii="Calibri" w:hAnsi="Calibri" w:cs="Calibri"/>
          <w:b/>
          <w:bCs/>
        </w:rPr>
        <w:t>Back orbit:</w:t>
      </w:r>
      <w:r w:rsidRPr="008C5274">
        <w:rPr>
          <w:rFonts w:ascii="Calibri" w:hAnsi="Calibri" w:cs="Calibri"/>
        </w:rPr>
        <w:t xml:space="preserve"> </w:t>
      </w:r>
      <w:proofErr w:type="spellStart"/>
      <w:r w:rsidRPr="008C5274">
        <w:rPr>
          <w:rFonts w:ascii="Calibri" w:hAnsi="Calibri" w:cs="Calibri"/>
          <w:color w:val="222222"/>
        </w:rPr>
        <w:t>Dorelli</w:t>
      </w:r>
      <w:proofErr w:type="spellEnd"/>
      <w:r w:rsidRPr="008C5274">
        <w:rPr>
          <w:rFonts w:ascii="Calibri" w:hAnsi="Calibri" w:cs="Calibri"/>
          <w:color w:val="222222"/>
        </w:rPr>
        <w:t>, J.C., Friedel, R., Chen, LJ. </w:t>
      </w:r>
      <w:r w:rsidRPr="008C5274">
        <w:rPr>
          <w:rFonts w:ascii="Calibri" w:hAnsi="Calibri" w:cs="Calibri"/>
          <w:i/>
          <w:iCs/>
          <w:color w:val="222222"/>
        </w:rPr>
        <w:t>et al.</w:t>
      </w:r>
      <w:r w:rsidRPr="008C5274">
        <w:rPr>
          <w:rFonts w:ascii="Calibri" w:hAnsi="Calibri" w:cs="Calibri"/>
          <w:color w:val="222222"/>
        </w:rPr>
        <w:t> Science Opportunities in the TRACERS Back Orbit: Ionospheric Signatures of Magnetotail Reconnection. </w:t>
      </w:r>
      <w:r w:rsidRPr="008C5274">
        <w:rPr>
          <w:rFonts w:ascii="Calibri" w:hAnsi="Calibri" w:cs="Calibri"/>
          <w:i/>
          <w:iCs/>
          <w:color w:val="222222"/>
        </w:rPr>
        <w:t>Space Sci Rev</w:t>
      </w:r>
      <w:r w:rsidRPr="008C5274">
        <w:rPr>
          <w:rFonts w:ascii="Calibri" w:hAnsi="Calibri" w:cs="Calibri"/>
          <w:color w:val="222222"/>
        </w:rPr>
        <w:t> </w:t>
      </w:r>
      <w:r w:rsidRPr="008C5274">
        <w:rPr>
          <w:rFonts w:ascii="Calibri" w:hAnsi="Calibri" w:cs="Calibri"/>
          <w:b/>
          <w:bCs/>
          <w:color w:val="222222"/>
        </w:rPr>
        <w:t>222</w:t>
      </w:r>
      <w:r w:rsidRPr="008C5274">
        <w:rPr>
          <w:rFonts w:ascii="Calibri" w:hAnsi="Calibri" w:cs="Calibri"/>
          <w:color w:val="222222"/>
        </w:rPr>
        <w:t xml:space="preserve">, 22 (2026). </w:t>
      </w:r>
      <w:hyperlink r:id="rId14" w:history="1">
        <w:r w:rsidRPr="008C5274">
          <w:rPr>
            <w:rStyle w:val="Hyperlink"/>
            <w:rFonts w:ascii="Calibri" w:hAnsi="Calibri" w:cs="Calibri"/>
          </w:rPr>
          <w:t>https://doi.org/10.1007/s11214-026-01270-1</w:t>
        </w:r>
      </w:hyperlink>
      <w:r w:rsidRPr="008C5274">
        <w:rPr>
          <w:rFonts w:ascii="Calibri" w:hAnsi="Calibri" w:cs="Calibri"/>
          <w:color w:val="222222"/>
        </w:rPr>
        <w:t>. Discussion of back orbit and back orbit science.</w:t>
      </w:r>
    </w:p>
    <w:p w14:paraId="1E870617" w14:textId="1BE550CC" w:rsidR="00E856BD" w:rsidRPr="008C5274" w:rsidRDefault="00D23F54" w:rsidP="00913AD7">
      <w:pPr>
        <w:spacing w:line="240" w:lineRule="auto"/>
        <w:rPr>
          <w:rFonts w:ascii="Calibri" w:hAnsi="Calibri" w:cs="Calibri"/>
        </w:rPr>
      </w:pPr>
      <w:r w:rsidRPr="008C5274">
        <w:rPr>
          <w:rFonts w:ascii="Calibri" w:hAnsi="Calibri" w:cs="Calibri"/>
          <w:b/>
          <w:bCs/>
        </w:rPr>
        <w:t>Science Operations Center (SOC):</w:t>
      </w:r>
      <w:r w:rsidRPr="008C5274">
        <w:rPr>
          <w:rFonts w:ascii="Calibri" w:hAnsi="Calibri" w:cs="Calibri"/>
        </w:rPr>
        <w:t xml:space="preserve"> </w:t>
      </w:r>
      <w:r w:rsidRPr="008C5274">
        <w:rPr>
          <w:rFonts w:ascii="Calibri" w:hAnsi="Calibri" w:cs="Calibri"/>
          <w:color w:val="222222"/>
          <w:shd w:val="clear" w:color="auto" w:fill="FFFFFF"/>
        </w:rPr>
        <w:t>Christopher, I.W., Kletzing, C.A., Crawford, D. </w:t>
      </w:r>
      <w:r w:rsidRPr="008C5274">
        <w:rPr>
          <w:rFonts w:ascii="Calibri" w:hAnsi="Calibri" w:cs="Calibri"/>
          <w:i/>
          <w:iCs/>
          <w:color w:val="222222"/>
          <w:shd w:val="clear" w:color="auto" w:fill="FFFFFF"/>
        </w:rPr>
        <w:t>et al.</w:t>
      </w:r>
      <w:r w:rsidRPr="008C5274">
        <w:rPr>
          <w:rFonts w:ascii="Calibri" w:hAnsi="Calibri" w:cs="Calibri"/>
          <w:color w:val="222222"/>
          <w:shd w:val="clear" w:color="auto" w:fill="FFFFFF"/>
        </w:rPr>
        <w:t> The Tandem Reconnection and Cusp Electrodynamics Reconnaissance Satellites (TRACERS) Science Operations Center. </w:t>
      </w:r>
      <w:r w:rsidRPr="008C5274">
        <w:rPr>
          <w:rFonts w:ascii="Calibri" w:hAnsi="Calibri" w:cs="Calibri"/>
          <w:i/>
          <w:iCs/>
          <w:color w:val="222222"/>
          <w:shd w:val="clear" w:color="auto" w:fill="FFFFFF"/>
        </w:rPr>
        <w:t>Space Sci Rev</w:t>
      </w:r>
      <w:r w:rsidRPr="008C5274">
        <w:rPr>
          <w:rFonts w:ascii="Calibri" w:hAnsi="Calibri" w:cs="Calibri"/>
          <w:color w:val="222222"/>
          <w:shd w:val="clear" w:color="auto" w:fill="FFFFFF"/>
        </w:rPr>
        <w:t> </w:t>
      </w:r>
      <w:r w:rsidRPr="008C5274">
        <w:rPr>
          <w:rFonts w:ascii="Calibri" w:hAnsi="Calibri" w:cs="Calibri"/>
          <w:b/>
          <w:bCs/>
          <w:color w:val="222222"/>
          <w:shd w:val="clear" w:color="auto" w:fill="FFFFFF"/>
        </w:rPr>
        <w:t>221</w:t>
      </w:r>
      <w:r w:rsidRPr="008C5274">
        <w:rPr>
          <w:rFonts w:ascii="Calibri" w:hAnsi="Calibri" w:cs="Calibri"/>
          <w:color w:val="222222"/>
          <w:shd w:val="clear" w:color="auto" w:fill="FFFFFF"/>
        </w:rPr>
        <w:t xml:space="preserve">, 74 (2025). </w:t>
      </w:r>
      <w:hyperlink r:id="rId15" w:history="1">
        <w:r w:rsidRPr="008C5274">
          <w:rPr>
            <w:rStyle w:val="Hyperlink"/>
            <w:rFonts w:ascii="Calibri" w:hAnsi="Calibri" w:cs="Calibri"/>
            <w:shd w:val="clear" w:color="auto" w:fill="FFFFFF"/>
          </w:rPr>
          <w:t>https://doi.org/10.1007/s11214-025-01199-x</w:t>
        </w:r>
      </w:hyperlink>
      <w:r w:rsidRPr="008C5274">
        <w:rPr>
          <w:rFonts w:ascii="Calibri" w:hAnsi="Calibri" w:cs="Calibri"/>
          <w:color w:val="222222"/>
          <w:shd w:val="clear" w:color="auto" w:fill="FFFFFF"/>
        </w:rPr>
        <w:t>, Processing of L0 &amp; L1 and SPICE kernels, ensure data quality and distribution of L2.</w:t>
      </w:r>
      <w:r w:rsidR="00192B3A" w:rsidRPr="008C5274">
        <w:rPr>
          <w:rFonts w:ascii="Calibri" w:hAnsi="Calibri" w:cs="Calibri"/>
          <w:color w:val="222222"/>
          <w:shd w:val="clear" w:color="auto" w:fill="FFFFFF"/>
        </w:rPr>
        <w:t xml:space="preserve"> Appendix has definitions of all coordinate systems </w:t>
      </w:r>
      <w:r w:rsidR="00E0442D" w:rsidRPr="008C5274">
        <w:rPr>
          <w:rFonts w:ascii="Calibri" w:hAnsi="Calibri" w:cs="Calibri"/>
          <w:color w:val="222222"/>
          <w:shd w:val="clear" w:color="auto" w:fill="FFFFFF"/>
        </w:rPr>
        <w:t>used.</w:t>
      </w:r>
    </w:p>
    <w:p w14:paraId="7D435264" w14:textId="77777777" w:rsidR="00F3292C" w:rsidRPr="008C5274" w:rsidRDefault="00F3292C" w:rsidP="00913AD7">
      <w:pPr>
        <w:spacing w:line="240" w:lineRule="auto"/>
        <w:rPr>
          <w:rFonts w:ascii="Calibri" w:hAnsi="Calibri" w:cs="Calibri"/>
        </w:rPr>
      </w:pPr>
    </w:p>
    <w:p w14:paraId="6A0B9D02" w14:textId="65AFA3C4" w:rsidR="007943A7" w:rsidRPr="008C5274" w:rsidRDefault="007943A7" w:rsidP="00913AD7">
      <w:pPr>
        <w:spacing w:line="240" w:lineRule="auto"/>
        <w:rPr>
          <w:rFonts w:ascii="Calibri" w:hAnsi="Calibri" w:cs="Calibri"/>
          <w:b/>
          <w:bCs/>
        </w:rPr>
      </w:pPr>
      <w:r w:rsidRPr="008C5274">
        <w:rPr>
          <w:rFonts w:ascii="Calibri" w:hAnsi="Calibri" w:cs="Calibri"/>
          <w:b/>
          <w:bCs/>
        </w:rPr>
        <w:t>Instrument</w:t>
      </w:r>
      <w:r w:rsidR="008A384E" w:rsidRPr="008C5274">
        <w:rPr>
          <w:rFonts w:ascii="Calibri" w:hAnsi="Calibri" w:cs="Calibri"/>
          <w:b/>
          <w:bCs/>
        </w:rPr>
        <w:t xml:space="preserve"> Publication</w:t>
      </w:r>
      <w:r w:rsidRPr="008C5274">
        <w:rPr>
          <w:rFonts w:ascii="Calibri" w:hAnsi="Calibri" w:cs="Calibri"/>
          <w:b/>
          <w:bCs/>
        </w:rPr>
        <w:t>s</w:t>
      </w:r>
    </w:p>
    <w:p w14:paraId="5DF1EDFF" w14:textId="5DA11B81" w:rsidR="00650635" w:rsidRPr="008C5274" w:rsidRDefault="00A5386A" w:rsidP="00913AD7">
      <w:pPr>
        <w:spacing w:line="240" w:lineRule="auto"/>
        <w:rPr>
          <w:rFonts w:ascii="Calibri" w:hAnsi="Calibri" w:cs="Calibri"/>
        </w:rPr>
      </w:pPr>
      <w:r w:rsidRPr="008C5274">
        <w:rPr>
          <w:rFonts w:ascii="Calibri" w:hAnsi="Calibri" w:cs="Calibri"/>
          <w:b/>
          <w:bCs/>
        </w:rPr>
        <w:t>Analyzer of Cusp Electrons (ACE)</w:t>
      </w:r>
      <w:r w:rsidR="00367A8B" w:rsidRPr="008C5274">
        <w:rPr>
          <w:rFonts w:ascii="Calibri" w:hAnsi="Calibri" w:cs="Calibri"/>
          <w:b/>
          <w:bCs/>
        </w:rPr>
        <w:t>:</w:t>
      </w:r>
      <w:r w:rsidR="00367A8B" w:rsidRPr="008C5274">
        <w:rPr>
          <w:rFonts w:ascii="Calibri" w:hAnsi="Calibri" w:cs="Calibri"/>
        </w:rPr>
        <w:t xml:space="preserve"> </w:t>
      </w:r>
      <w:proofErr w:type="spellStart"/>
      <w:r w:rsidR="00367A8B" w:rsidRPr="008C5274">
        <w:rPr>
          <w:rFonts w:ascii="Calibri" w:hAnsi="Calibri" w:cs="Calibri"/>
          <w:color w:val="222222"/>
          <w:shd w:val="clear" w:color="auto" w:fill="FFFFFF"/>
        </w:rPr>
        <w:t>Halekas</w:t>
      </w:r>
      <w:proofErr w:type="spellEnd"/>
      <w:r w:rsidR="00367A8B" w:rsidRPr="008C5274">
        <w:rPr>
          <w:rFonts w:ascii="Calibri" w:hAnsi="Calibri" w:cs="Calibri"/>
          <w:color w:val="222222"/>
          <w:shd w:val="clear" w:color="auto" w:fill="FFFFFF"/>
        </w:rPr>
        <w:t xml:space="preserve">, J.S., Hansen, C., </w:t>
      </w:r>
      <w:proofErr w:type="spellStart"/>
      <w:r w:rsidR="00367A8B" w:rsidRPr="008C5274">
        <w:rPr>
          <w:rFonts w:ascii="Calibri" w:hAnsi="Calibri" w:cs="Calibri"/>
          <w:color w:val="222222"/>
          <w:shd w:val="clear" w:color="auto" w:fill="FFFFFF"/>
        </w:rPr>
        <w:t>Ruhunusiri</w:t>
      </w:r>
      <w:proofErr w:type="spellEnd"/>
      <w:r w:rsidR="00367A8B" w:rsidRPr="008C5274">
        <w:rPr>
          <w:rFonts w:ascii="Calibri" w:hAnsi="Calibri" w:cs="Calibri"/>
          <w:color w:val="222222"/>
          <w:shd w:val="clear" w:color="auto" w:fill="FFFFFF"/>
        </w:rPr>
        <w:t>, S. </w:t>
      </w:r>
      <w:r w:rsidR="00367A8B" w:rsidRPr="008C5274">
        <w:rPr>
          <w:rFonts w:ascii="Calibri" w:hAnsi="Calibri" w:cs="Calibri"/>
          <w:i/>
          <w:iCs/>
          <w:color w:val="222222"/>
          <w:shd w:val="clear" w:color="auto" w:fill="FFFFFF"/>
        </w:rPr>
        <w:t>et al.</w:t>
      </w:r>
      <w:r w:rsidR="00367A8B" w:rsidRPr="008C5274">
        <w:rPr>
          <w:rFonts w:ascii="Calibri" w:hAnsi="Calibri" w:cs="Calibri"/>
          <w:color w:val="222222"/>
          <w:shd w:val="clear" w:color="auto" w:fill="FFFFFF"/>
        </w:rPr>
        <w:t> The TRACERS Analyzer for Cusp Electrons. </w:t>
      </w:r>
      <w:r w:rsidR="00367A8B" w:rsidRPr="008C5274">
        <w:rPr>
          <w:rFonts w:ascii="Calibri" w:hAnsi="Calibri" w:cs="Calibri"/>
          <w:i/>
          <w:iCs/>
          <w:color w:val="222222"/>
          <w:shd w:val="clear" w:color="auto" w:fill="FFFFFF"/>
        </w:rPr>
        <w:t>Space Sci Rev</w:t>
      </w:r>
      <w:r w:rsidR="00367A8B" w:rsidRPr="008C5274">
        <w:rPr>
          <w:rFonts w:ascii="Calibri" w:hAnsi="Calibri" w:cs="Calibri"/>
          <w:color w:val="222222"/>
          <w:shd w:val="clear" w:color="auto" w:fill="FFFFFF"/>
        </w:rPr>
        <w:t> </w:t>
      </w:r>
      <w:r w:rsidR="00367A8B" w:rsidRPr="008C5274">
        <w:rPr>
          <w:rFonts w:ascii="Calibri" w:hAnsi="Calibri" w:cs="Calibri"/>
          <w:b/>
          <w:bCs/>
          <w:color w:val="222222"/>
          <w:shd w:val="clear" w:color="auto" w:fill="FFFFFF"/>
        </w:rPr>
        <w:t>221</w:t>
      </w:r>
      <w:r w:rsidR="00367A8B" w:rsidRPr="008C5274">
        <w:rPr>
          <w:rFonts w:ascii="Calibri" w:hAnsi="Calibri" w:cs="Calibri"/>
          <w:color w:val="222222"/>
          <w:shd w:val="clear" w:color="auto" w:fill="FFFFFF"/>
        </w:rPr>
        <w:t xml:space="preserve">, 21 (2025). </w:t>
      </w:r>
      <w:hyperlink r:id="rId16" w:history="1">
        <w:r w:rsidR="00650635" w:rsidRPr="008C5274">
          <w:rPr>
            <w:rStyle w:val="Hyperlink"/>
            <w:rFonts w:ascii="Calibri" w:hAnsi="Calibri" w:cs="Calibri"/>
            <w:shd w:val="clear" w:color="auto" w:fill="FFFFFF"/>
          </w:rPr>
          <w:t>https://doi.org/10.1007/s11214-025-01147-9</w:t>
        </w:r>
      </w:hyperlink>
      <w:r w:rsidR="00395CD1" w:rsidRPr="008C5274">
        <w:rPr>
          <w:rFonts w:ascii="Calibri" w:hAnsi="Calibri" w:cs="Calibri"/>
        </w:rPr>
        <w:t xml:space="preserve">. Electron measurements from 20 </w:t>
      </w:r>
      <w:r w:rsidR="008A384E" w:rsidRPr="008C5274">
        <w:rPr>
          <w:rFonts w:ascii="Calibri" w:hAnsi="Calibri" w:cs="Calibri"/>
        </w:rPr>
        <w:t xml:space="preserve">eV </w:t>
      </w:r>
      <w:r w:rsidR="00395CD1" w:rsidRPr="008C5274">
        <w:rPr>
          <w:rFonts w:ascii="Calibri" w:hAnsi="Calibri" w:cs="Calibri"/>
        </w:rPr>
        <w:t>to 13.5</w:t>
      </w:r>
      <w:r w:rsidR="008A384E" w:rsidRPr="008C5274">
        <w:rPr>
          <w:rFonts w:ascii="Calibri" w:hAnsi="Calibri" w:cs="Calibri"/>
        </w:rPr>
        <w:t xml:space="preserve"> </w:t>
      </w:r>
      <w:r w:rsidR="00395CD1" w:rsidRPr="008C5274">
        <w:rPr>
          <w:rFonts w:ascii="Calibri" w:hAnsi="Calibri" w:cs="Calibri"/>
        </w:rPr>
        <w:t xml:space="preserve">keV, with angular resolution of 10x7 degrees, cadence of 50 </w:t>
      </w:r>
      <w:proofErr w:type="spellStart"/>
      <w:r w:rsidR="00395CD1" w:rsidRPr="008C5274">
        <w:rPr>
          <w:rFonts w:ascii="Calibri" w:hAnsi="Calibri" w:cs="Calibri"/>
        </w:rPr>
        <w:t>ms</w:t>
      </w:r>
      <w:proofErr w:type="spellEnd"/>
      <w:r w:rsidR="00395CD1" w:rsidRPr="008C5274">
        <w:rPr>
          <w:rFonts w:ascii="Calibri" w:hAnsi="Calibri" w:cs="Calibri"/>
        </w:rPr>
        <w:t xml:space="preserve"> to provide sub-kilometer resolution in the cusp</w:t>
      </w:r>
      <w:r w:rsidR="00E6677C" w:rsidRPr="008C5274">
        <w:rPr>
          <w:rFonts w:ascii="Calibri" w:hAnsi="Calibri" w:cs="Calibri"/>
        </w:rPr>
        <w:t xml:space="preserve"> in ROI </w:t>
      </w:r>
      <w:r w:rsidR="007A7FC9" w:rsidRPr="008C5274">
        <w:rPr>
          <w:rFonts w:ascii="Calibri" w:hAnsi="Calibri" w:cs="Calibri"/>
        </w:rPr>
        <w:t xml:space="preserve">and </w:t>
      </w:r>
      <w:r w:rsidR="00AF47D4" w:rsidRPr="008C5274">
        <w:rPr>
          <w:rFonts w:ascii="Calibri" w:hAnsi="Calibri" w:cs="Calibri"/>
        </w:rPr>
        <w:t xml:space="preserve">6.4 s </w:t>
      </w:r>
      <w:r w:rsidR="00E6677C" w:rsidRPr="008C5274">
        <w:rPr>
          <w:rFonts w:ascii="Calibri" w:hAnsi="Calibri" w:cs="Calibri"/>
        </w:rPr>
        <w:t>in back orbit BOR.</w:t>
      </w:r>
    </w:p>
    <w:p w14:paraId="09249A76" w14:textId="08A90114" w:rsidR="00C824EA" w:rsidRPr="008C5274" w:rsidRDefault="00A5386A" w:rsidP="00913AD7">
      <w:pPr>
        <w:autoSpaceDE w:val="0"/>
        <w:autoSpaceDN w:val="0"/>
        <w:adjustRightInd w:val="0"/>
        <w:spacing w:after="0" w:line="240" w:lineRule="auto"/>
        <w:rPr>
          <w:rFonts w:ascii="Calibri" w:hAnsi="Calibri" w:cs="Calibri"/>
          <w:kern w:val="0"/>
        </w:rPr>
      </w:pPr>
      <w:r w:rsidRPr="008C5274">
        <w:rPr>
          <w:rFonts w:ascii="Calibri" w:hAnsi="Calibri" w:cs="Calibri"/>
          <w:b/>
          <w:bCs/>
        </w:rPr>
        <w:t>Analyzer of Cusp Ions (ACI)</w:t>
      </w:r>
      <w:r w:rsidR="00597011" w:rsidRPr="008C5274">
        <w:rPr>
          <w:rFonts w:ascii="Calibri" w:hAnsi="Calibri" w:cs="Calibri"/>
          <w:b/>
          <w:bCs/>
        </w:rPr>
        <w:t>:</w:t>
      </w:r>
      <w:r w:rsidR="00597011" w:rsidRPr="008C5274">
        <w:rPr>
          <w:rFonts w:ascii="Calibri" w:hAnsi="Calibri" w:cs="Calibri"/>
        </w:rPr>
        <w:t xml:space="preserve"> Fuselier, S.A., Freeman, M.A., Kletzing, C.A. et al. The Analyzer for Cusp Ions (ACI) on the TRACERS Mission. Space Sci Rev 221, 30 (2025). </w:t>
      </w:r>
      <w:hyperlink r:id="rId17" w:history="1">
        <w:r w:rsidR="00650635" w:rsidRPr="008C5274">
          <w:rPr>
            <w:rStyle w:val="Hyperlink"/>
            <w:rFonts w:ascii="Calibri" w:hAnsi="Calibri" w:cs="Calibri"/>
          </w:rPr>
          <w:t>https://doi.org/10.1007/s11214-025-01154-w</w:t>
        </w:r>
      </w:hyperlink>
      <w:r w:rsidR="00395CD1" w:rsidRPr="008C5274">
        <w:rPr>
          <w:rFonts w:ascii="Calibri" w:hAnsi="Calibri" w:cs="Calibri"/>
        </w:rPr>
        <w:t xml:space="preserve">. </w:t>
      </w:r>
      <w:r w:rsidR="00ED0492" w:rsidRPr="008C5274">
        <w:rPr>
          <w:rFonts w:ascii="Calibri" w:hAnsi="Calibri" w:cs="Calibri"/>
        </w:rPr>
        <w:t xml:space="preserve">Ion measurements from 8 to 28k eV, 47 </w:t>
      </w:r>
      <w:r w:rsidR="00ED0492" w:rsidRPr="008C5274">
        <w:rPr>
          <w:rFonts w:ascii="Calibri" w:hAnsi="Calibri" w:cs="Calibri"/>
          <w:kern w:val="0"/>
        </w:rPr>
        <w:t>logarithmic-spaced energy steps, angular resolution of 22.5x6 degrees</w:t>
      </w:r>
      <w:r w:rsidR="00E6677C" w:rsidRPr="008C5274">
        <w:rPr>
          <w:rFonts w:ascii="Calibri" w:hAnsi="Calibri" w:cs="Calibri"/>
          <w:kern w:val="0"/>
        </w:rPr>
        <w:t xml:space="preserve">, cadence of 312 </w:t>
      </w:r>
      <w:proofErr w:type="spellStart"/>
      <w:r w:rsidR="00E6677C" w:rsidRPr="008C5274">
        <w:rPr>
          <w:rFonts w:ascii="Calibri" w:hAnsi="Calibri" w:cs="Calibri"/>
          <w:kern w:val="0"/>
        </w:rPr>
        <w:t>ms</w:t>
      </w:r>
      <w:proofErr w:type="spellEnd"/>
      <w:r w:rsidR="00E6677C" w:rsidRPr="008C5274">
        <w:rPr>
          <w:rFonts w:ascii="Calibri" w:hAnsi="Calibri" w:cs="Calibri"/>
          <w:kern w:val="0"/>
        </w:rPr>
        <w:t xml:space="preserve"> in ROI, and in BOR only 1 out 128 energy sweeps are saved so cadence of ~ 40 s.</w:t>
      </w:r>
    </w:p>
    <w:p w14:paraId="0FAEF559" w14:textId="77777777" w:rsidR="00913AD7" w:rsidRPr="008C5274" w:rsidRDefault="00913AD7" w:rsidP="004B3037">
      <w:pPr>
        <w:autoSpaceDE w:val="0"/>
        <w:autoSpaceDN w:val="0"/>
        <w:adjustRightInd w:val="0"/>
        <w:spacing w:after="0" w:line="240" w:lineRule="auto"/>
        <w:rPr>
          <w:rFonts w:ascii="Calibri" w:hAnsi="Calibri" w:cs="Calibri"/>
        </w:rPr>
      </w:pPr>
    </w:p>
    <w:p w14:paraId="391D02C4" w14:textId="569B0E3E" w:rsidR="00913AD7" w:rsidRPr="008C5274" w:rsidRDefault="00A5386A" w:rsidP="00913AD7">
      <w:pPr>
        <w:spacing w:line="240" w:lineRule="auto"/>
        <w:rPr>
          <w:rFonts w:ascii="Calibri" w:hAnsi="Calibri" w:cs="Calibri"/>
          <w:color w:val="222222"/>
          <w:shd w:val="clear" w:color="auto" w:fill="FFFFFF"/>
        </w:rPr>
      </w:pPr>
      <w:r w:rsidRPr="008C5274">
        <w:rPr>
          <w:rFonts w:ascii="Calibri" w:hAnsi="Calibri" w:cs="Calibri"/>
          <w:b/>
          <w:bCs/>
        </w:rPr>
        <w:t>Electric Fields Instrument (EFI)</w:t>
      </w:r>
      <w:r w:rsidR="00367A8B" w:rsidRPr="008C5274">
        <w:rPr>
          <w:rFonts w:ascii="Calibri" w:hAnsi="Calibri" w:cs="Calibri"/>
          <w:b/>
          <w:bCs/>
        </w:rPr>
        <w:t>:</w:t>
      </w:r>
      <w:r w:rsidR="00367A8B" w:rsidRPr="008C5274">
        <w:rPr>
          <w:rFonts w:ascii="Calibri" w:hAnsi="Calibri" w:cs="Calibri"/>
        </w:rPr>
        <w:t xml:space="preserve"> </w:t>
      </w:r>
      <w:r w:rsidR="00367A8B" w:rsidRPr="008C5274">
        <w:rPr>
          <w:rFonts w:ascii="Calibri" w:hAnsi="Calibri" w:cs="Calibri"/>
          <w:color w:val="222222"/>
          <w:shd w:val="clear" w:color="auto" w:fill="FFFFFF"/>
        </w:rPr>
        <w:t>Bonnell, J.W., Ludlam, M., Slagle, A. </w:t>
      </w:r>
      <w:r w:rsidR="00367A8B" w:rsidRPr="008C5274">
        <w:rPr>
          <w:rFonts w:ascii="Calibri" w:hAnsi="Calibri" w:cs="Calibri"/>
          <w:i/>
          <w:iCs/>
          <w:color w:val="222222"/>
          <w:shd w:val="clear" w:color="auto" w:fill="FFFFFF"/>
        </w:rPr>
        <w:t>et al.</w:t>
      </w:r>
      <w:r w:rsidR="00367A8B" w:rsidRPr="008C5274">
        <w:rPr>
          <w:rFonts w:ascii="Calibri" w:hAnsi="Calibri" w:cs="Calibri"/>
          <w:color w:val="222222"/>
          <w:shd w:val="clear" w:color="auto" w:fill="FFFFFF"/>
        </w:rPr>
        <w:t> The Electric Field Instrument (EFI) for the TRACERS Mission. </w:t>
      </w:r>
      <w:r w:rsidR="00367A8B" w:rsidRPr="008C5274">
        <w:rPr>
          <w:rFonts w:ascii="Calibri" w:hAnsi="Calibri" w:cs="Calibri"/>
          <w:i/>
          <w:iCs/>
          <w:color w:val="222222"/>
          <w:shd w:val="clear" w:color="auto" w:fill="FFFFFF"/>
        </w:rPr>
        <w:t>Space Sci Rev</w:t>
      </w:r>
      <w:r w:rsidR="00367A8B" w:rsidRPr="008C5274">
        <w:rPr>
          <w:rFonts w:ascii="Calibri" w:hAnsi="Calibri" w:cs="Calibri"/>
          <w:color w:val="222222"/>
          <w:shd w:val="clear" w:color="auto" w:fill="FFFFFF"/>
        </w:rPr>
        <w:t> </w:t>
      </w:r>
      <w:r w:rsidR="00367A8B" w:rsidRPr="008C5274">
        <w:rPr>
          <w:rFonts w:ascii="Calibri" w:hAnsi="Calibri" w:cs="Calibri"/>
          <w:b/>
          <w:bCs/>
          <w:color w:val="222222"/>
          <w:shd w:val="clear" w:color="auto" w:fill="FFFFFF"/>
        </w:rPr>
        <w:t>221</w:t>
      </w:r>
      <w:r w:rsidR="00367A8B" w:rsidRPr="008C5274">
        <w:rPr>
          <w:rFonts w:ascii="Calibri" w:hAnsi="Calibri" w:cs="Calibri"/>
          <w:color w:val="222222"/>
          <w:shd w:val="clear" w:color="auto" w:fill="FFFFFF"/>
        </w:rPr>
        <w:t xml:space="preserve">, 80 (2025). </w:t>
      </w:r>
      <w:hyperlink r:id="rId18" w:history="1">
        <w:r w:rsidR="00650635" w:rsidRPr="008C5274">
          <w:rPr>
            <w:rStyle w:val="Hyperlink"/>
            <w:rFonts w:ascii="Calibri" w:hAnsi="Calibri" w:cs="Calibri"/>
            <w:shd w:val="clear" w:color="auto" w:fill="FFFFFF"/>
          </w:rPr>
          <w:t>https://doi.org/10.1007/s11214-025-01202-5</w:t>
        </w:r>
      </w:hyperlink>
      <w:r w:rsidR="00395CD1" w:rsidRPr="008C5274">
        <w:rPr>
          <w:rFonts w:ascii="Calibri" w:hAnsi="Calibri" w:cs="Calibri"/>
        </w:rPr>
        <w:t xml:space="preserve">. </w:t>
      </w:r>
      <w:r w:rsidR="004D4D6C" w:rsidRPr="008C5274">
        <w:rPr>
          <w:rFonts w:ascii="Calibri" w:hAnsi="Calibri" w:cs="Calibri"/>
        </w:rPr>
        <w:t xml:space="preserve">Electric field measurements with a sampling rate for </w:t>
      </w:r>
      <w:r w:rsidR="00960444" w:rsidRPr="008C5274">
        <w:rPr>
          <w:rFonts w:ascii="Calibri" w:hAnsi="Calibri" w:cs="Calibri"/>
        </w:rPr>
        <w:t>E</w:t>
      </w:r>
      <w:r w:rsidR="004D4D6C" w:rsidRPr="008C5274">
        <w:rPr>
          <w:rFonts w:ascii="Calibri" w:hAnsi="Calibri" w:cs="Calibri"/>
        </w:rPr>
        <w:t xml:space="preserve">DC of 128 samples/s (ROI), 8 samples/s (BOR), </w:t>
      </w:r>
      <w:r w:rsidR="0017656D" w:rsidRPr="008C5274">
        <w:rPr>
          <w:rFonts w:ascii="Calibri" w:hAnsi="Calibri" w:cs="Calibri"/>
        </w:rPr>
        <w:t>E</w:t>
      </w:r>
      <w:r w:rsidR="004D4D6C" w:rsidRPr="008C5274">
        <w:rPr>
          <w:rFonts w:ascii="Calibri" w:hAnsi="Calibri" w:cs="Calibri"/>
        </w:rPr>
        <w:t>AC 2048 samples/s (ROI</w:t>
      </w:r>
      <w:r w:rsidR="0017656D" w:rsidRPr="008C5274">
        <w:rPr>
          <w:rFonts w:ascii="Calibri" w:hAnsi="Calibri" w:cs="Calibri"/>
        </w:rPr>
        <w:t>)</w:t>
      </w:r>
      <w:r w:rsidR="004D4D6C" w:rsidRPr="008C5274">
        <w:rPr>
          <w:rFonts w:ascii="Calibri" w:hAnsi="Calibri" w:cs="Calibri"/>
        </w:rPr>
        <w:t xml:space="preserve">, </w:t>
      </w:r>
      <w:r w:rsidR="007943A7" w:rsidRPr="008C5274">
        <w:rPr>
          <w:rFonts w:ascii="Calibri" w:hAnsi="Calibri" w:cs="Calibri"/>
        </w:rPr>
        <w:t xml:space="preserve">electric field </w:t>
      </w:r>
      <w:r w:rsidR="004D4D6C" w:rsidRPr="008C5274">
        <w:rPr>
          <w:rFonts w:ascii="Calibri" w:hAnsi="Calibri" w:cs="Calibri"/>
        </w:rPr>
        <w:t>high frequency</w:t>
      </w:r>
      <w:r w:rsidR="007943A7" w:rsidRPr="008C5274">
        <w:rPr>
          <w:rFonts w:ascii="Calibri" w:hAnsi="Calibri" w:cs="Calibri"/>
        </w:rPr>
        <w:t xml:space="preserve"> (</w:t>
      </w:r>
      <w:r w:rsidR="003C30A6" w:rsidRPr="008C5274">
        <w:rPr>
          <w:rFonts w:ascii="Calibri" w:hAnsi="Calibri" w:cs="Calibri"/>
        </w:rPr>
        <w:t>E</w:t>
      </w:r>
      <w:r w:rsidR="007943A7" w:rsidRPr="008C5274">
        <w:rPr>
          <w:rFonts w:ascii="Calibri" w:hAnsi="Calibri" w:cs="Calibri"/>
        </w:rPr>
        <w:t>HF)</w:t>
      </w:r>
      <w:r w:rsidR="004D4D6C" w:rsidRPr="008C5274">
        <w:rPr>
          <w:rFonts w:ascii="Calibri" w:hAnsi="Calibri" w:cs="Calibri"/>
        </w:rPr>
        <w:t xml:space="preserve"> 20e6 samples/s (</w:t>
      </w:r>
      <w:r w:rsidR="0017656D" w:rsidRPr="008C5274">
        <w:rPr>
          <w:rFonts w:ascii="Calibri" w:hAnsi="Calibri" w:cs="Calibri"/>
        </w:rPr>
        <w:t>ROI</w:t>
      </w:r>
      <w:r w:rsidR="004D4D6C" w:rsidRPr="008C5274">
        <w:rPr>
          <w:rFonts w:ascii="Calibri" w:hAnsi="Calibri" w:cs="Calibri"/>
        </w:rPr>
        <w:t>).</w:t>
      </w:r>
      <w:r w:rsidR="0017656D" w:rsidRPr="008C5274">
        <w:rPr>
          <w:rFonts w:ascii="Calibri" w:hAnsi="Calibri" w:cs="Calibri"/>
        </w:rPr>
        <w:t xml:space="preserve"> For EAC and </w:t>
      </w:r>
      <w:r w:rsidR="003C30A6" w:rsidRPr="008C5274">
        <w:rPr>
          <w:rFonts w:ascii="Calibri" w:hAnsi="Calibri" w:cs="Calibri"/>
        </w:rPr>
        <w:t>E</w:t>
      </w:r>
      <w:r w:rsidR="0017656D" w:rsidRPr="008C5274">
        <w:rPr>
          <w:rFonts w:ascii="Calibri" w:hAnsi="Calibri" w:cs="Calibri"/>
        </w:rPr>
        <w:t xml:space="preserve">HF </w:t>
      </w:r>
      <w:r w:rsidR="00960444" w:rsidRPr="008C5274">
        <w:rPr>
          <w:rFonts w:ascii="Calibri" w:hAnsi="Calibri" w:cs="Calibri"/>
        </w:rPr>
        <w:t>the</w:t>
      </w:r>
      <w:r w:rsidR="0017656D" w:rsidRPr="008C5274">
        <w:rPr>
          <w:rFonts w:ascii="Calibri" w:hAnsi="Calibri" w:cs="Calibri"/>
        </w:rPr>
        <w:t xml:space="preserve"> sampling rate is the same as the </w:t>
      </w:r>
      <w:r w:rsidR="00C73483" w:rsidRPr="008C5274">
        <w:rPr>
          <w:rFonts w:ascii="Calibri" w:hAnsi="Calibri" w:cs="Calibri"/>
        </w:rPr>
        <w:t>ROI,</w:t>
      </w:r>
      <w:r w:rsidR="0017656D" w:rsidRPr="008C5274">
        <w:rPr>
          <w:rFonts w:ascii="Calibri" w:hAnsi="Calibri" w:cs="Calibri"/>
        </w:rPr>
        <w:t xml:space="preserve"> but the cadence is 16 s and 2048 s respectively.</w:t>
      </w:r>
    </w:p>
    <w:p w14:paraId="65ED9B88" w14:textId="157E4049" w:rsidR="00650635" w:rsidRPr="008C5274" w:rsidRDefault="00352973" w:rsidP="00913AD7">
      <w:pPr>
        <w:spacing w:line="240" w:lineRule="auto"/>
        <w:rPr>
          <w:rFonts w:ascii="Calibri" w:hAnsi="Calibri" w:cs="Calibri"/>
        </w:rPr>
      </w:pPr>
      <w:r w:rsidRPr="008C5274">
        <w:rPr>
          <w:rFonts w:ascii="Calibri" w:hAnsi="Calibri" w:cs="Calibri"/>
          <w:b/>
          <w:bCs/>
        </w:rPr>
        <w:t>Magnetometer (MAG)</w:t>
      </w:r>
      <w:r w:rsidR="00597011" w:rsidRPr="008C5274">
        <w:rPr>
          <w:rFonts w:ascii="Calibri" w:hAnsi="Calibri" w:cs="Calibri"/>
          <w:b/>
          <w:bCs/>
        </w:rPr>
        <w:t>:</w:t>
      </w:r>
      <w:r w:rsidR="00367A8B" w:rsidRPr="008C5274">
        <w:rPr>
          <w:rFonts w:ascii="Calibri" w:hAnsi="Calibri" w:cs="Calibri"/>
        </w:rPr>
        <w:t xml:space="preserve"> </w:t>
      </w:r>
      <w:r w:rsidR="00367A8B" w:rsidRPr="008C5274">
        <w:rPr>
          <w:rFonts w:ascii="Calibri" w:hAnsi="Calibri" w:cs="Calibri"/>
          <w:color w:val="222222"/>
          <w:shd w:val="clear" w:color="auto" w:fill="FFFFFF"/>
        </w:rPr>
        <w:t>Strangeway, R.J., Cao, H., Orrill, E. </w:t>
      </w:r>
      <w:r w:rsidR="00367A8B" w:rsidRPr="008C5274">
        <w:rPr>
          <w:rFonts w:ascii="Calibri" w:hAnsi="Calibri" w:cs="Calibri"/>
          <w:i/>
          <w:iCs/>
          <w:color w:val="222222"/>
          <w:shd w:val="clear" w:color="auto" w:fill="FFFFFF"/>
        </w:rPr>
        <w:t>et al.</w:t>
      </w:r>
      <w:r w:rsidR="00367A8B" w:rsidRPr="008C5274">
        <w:rPr>
          <w:rFonts w:ascii="Calibri" w:hAnsi="Calibri" w:cs="Calibri"/>
          <w:color w:val="222222"/>
          <w:shd w:val="clear" w:color="auto" w:fill="FFFFFF"/>
        </w:rPr>
        <w:t> The TRACERS Fluxgate Magnetometer (MAG). </w:t>
      </w:r>
      <w:r w:rsidR="00367A8B" w:rsidRPr="008C5274">
        <w:rPr>
          <w:rFonts w:ascii="Calibri" w:hAnsi="Calibri" w:cs="Calibri"/>
          <w:i/>
          <w:iCs/>
          <w:color w:val="222222"/>
          <w:shd w:val="clear" w:color="auto" w:fill="FFFFFF"/>
        </w:rPr>
        <w:t>Space Sci Rev</w:t>
      </w:r>
      <w:r w:rsidR="00367A8B" w:rsidRPr="008C5274">
        <w:rPr>
          <w:rFonts w:ascii="Calibri" w:hAnsi="Calibri" w:cs="Calibri"/>
          <w:color w:val="222222"/>
          <w:shd w:val="clear" w:color="auto" w:fill="FFFFFF"/>
        </w:rPr>
        <w:t> </w:t>
      </w:r>
      <w:r w:rsidR="00367A8B" w:rsidRPr="008C5274">
        <w:rPr>
          <w:rFonts w:ascii="Calibri" w:hAnsi="Calibri" w:cs="Calibri"/>
          <w:b/>
          <w:bCs/>
          <w:color w:val="222222"/>
          <w:shd w:val="clear" w:color="auto" w:fill="FFFFFF"/>
        </w:rPr>
        <w:t>221</w:t>
      </w:r>
      <w:r w:rsidR="00367A8B" w:rsidRPr="008C5274">
        <w:rPr>
          <w:rFonts w:ascii="Calibri" w:hAnsi="Calibri" w:cs="Calibri"/>
          <w:color w:val="222222"/>
          <w:shd w:val="clear" w:color="auto" w:fill="FFFFFF"/>
        </w:rPr>
        <w:t xml:space="preserve">, 84 (2025). </w:t>
      </w:r>
      <w:hyperlink r:id="rId19" w:history="1">
        <w:r w:rsidR="00650635" w:rsidRPr="008C5274">
          <w:rPr>
            <w:rStyle w:val="Hyperlink"/>
            <w:rFonts w:ascii="Calibri" w:hAnsi="Calibri" w:cs="Calibri"/>
            <w:shd w:val="clear" w:color="auto" w:fill="FFFFFF"/>
          </w:rPr>
          <w:t>https://doi.org/10.1007/s11214-025-01212-3</w:t>
        </w:r>
      </w:hyperlink>
      <w:r w:rsidR="00960444" w:rsidRPr="008C5274">
        <w:rPr>
          <w:rFonts w:ascii="Calibri" w:hAnsi="Calibri" w:cs="Calibri"/>
        </w:rPr>
        <w:t xml:space="preserve">. </w:t>
      </w:r>
      <w:r w:rsidR="00776914" w:rsidRPr="008C5274">
        <w:rPr>
          <w:rFonts w:ascii="Calibri" w:hAnsi="Calibri" w:cs="Calibri"/>
        </w:rPr>
        <w:t>The 3-axis vector fluxgate magnetometer has a sampling rate of 128 samples/s in the ROI and 16 samples/s in the BOR.</w:t>
      </w:r>
    </w:p>
    <w:p w14:paraId="6387191F" w14:textId="2774E93E" w:rsidR="00650635" w:rsidRPr="008C5274" w:rsidRDefault="00352973" w:rsidP="00913AD7">
      <w:pPr>
        <w:spacing w:line="240" w:lineRule="auto"/>
        <w:rPr>
          <w:rFonts w:ascii="Calibri" w:hAnsi="Calibri" w:cs="Calibri"/>
        </w:rPr>
      </w:pPr>
      <w:proofErr w:type="spellStart"/>
      <w:r w:rsidRPr="008C5274">
        <w:rPr>
          <w:rFonts w:ascii="Calibri" w:hAnsi="Calibri" w:cs="Calibri"/>
          <w:b/>
          <w:bCs/>
        </w:rPr>
        <w:t>MAGnetometers</w:t>
      </w:r>
      <w:proofErr w:type="spellEnd"/>
      <w:r w:rsidRPr="008C5274">
        <w:rPr>
          <w:rFonts w:ascii="Calibri" w:hAnsi="Calibri" w:cs="Calibri"/>
          <w:b/>
          <w:bCs/>
        </w:rPr>
        <w:t xml:space="preserve"> for Innovation and Capability (MAGIC)</w:t>
      </w:r>
      <w:r w:rsidR="00597011" w:rsidRPr="008C5274">
        <w:rPr>
          <w:rFonts w:ascii="Calibri" w:hAnsi="Calibri" w:cs="Calibri"/>
          <w:b/>
          <w:bCs/>
        </w:rPr>
        <w:t>:</w:t>
      </w:r>
      <w:r w:rsidR="00367A8B" w:rsidRPr="008C5274">
        <w:rPr>
          <w:rFonts w:ascii="Calibri" w:hAnsi="Calibri" w:cs="Calibri"/>
          <w:color w:val="222222"/>
          <w:shd w:val="clear" w:color="auto" w:fill="FFFFFF"/>
        </w:rPr>
        <w:t xml:space="preserve"> Miles, D.M., Lasko, A., Bounds, S. </w:t>
      </w:r>
      <w:r w:rsidR="00367A8B" w:rsidRPr="008C5274">
        <w:rPr>
          <w:rFonts w:ascii="Calibri" w:hAnsi="Calibri" w:cs="Calibri"/>
          <w:i/>
          <w:iCs/>
          <w:color w:val="222222"/>
          <w:shd w:val="clear" w:color="auto" w:fill="FFFFFF"/>
        </w:rPr>
        <w:t>et al.</w:t>
      </w:r>
      <w:r w:rsidR="00367A8B" w:rsidRPr="008C5274">
        <w:rPr>
          <w:rFonts w:ascii="Calibri" w:hAnsi="Calibri" w:cs="Calibri"/>
          <w:color w:val="222222"/>
          <w:shd w:val="clear" w:color="auto" w:fill="FFFFFF"/>
        </w:rPr>
        <w:t xml:space="preserve"> The </w:t>
      </w:r>
      <w:proofErr w:type="spellStart"/>
      <w:r w:rsidR="00367A8B" w:rsidRPr="008C5274">
        <w:rPr>
          <w:rFonts w:ascii="Calibri" w:hAnsi="Calibri" w:cs="Calibri"/>
          <w:color w:val="222222"/>
          <w:shd w:val="clear" w:color="auto" w:fill="FFFFFF"/>
        </w:rPr>
        <w:t>MAGnetometers</w:t>
      </w:r>
      <w:proofErr w:type="spellEnd"/>
      <w:r w:rsidR="00367A8B" w:rsidRPr="008C5274">
        <w:rPr>
          <w:rFonts w:ascii="Calibri" w:hAnsi="Calibri" w:cs="Calibri"/>
          <w:color w:val="222222"/>
          <w:shd w:val="clear" w:color="auto" w:fill="FFFFFF"/>
        </w:rPr>
        <w:t xml:space="preserve"> for Innovation and Capability (MAGIC) Technology Demonstration Payload. </w:t>
      </w:r>
      <w:r w:rsidR="00367A8B" w:rsidRPr="008C5274">
        <w:rPr>
          <w:rFonts w:ascii="Calibri" w:hAnsi="Calibri" w:cs="Calibri"/>
          <w:i/>
          <w:iCs/>
          <w:color w:val="222222"/>
          <w:shd w:val="clear" w:color="auto" w:fill="FFFFFF"/>
        </w:rPr>
        <w:t>Space Sci Rev</w:t>
      </w:r>
      <w:r w:rsidR="00367A8B" w:rsidRPr="008C5274">
        <w:rPr>
          <w:rFonts w:ascii="Calibri" w:hAnsi="Calibri" w:cs="Calibri"/>
          <w:color w:val="222222"/>
          <w:shd w:val="clear" w:color="auto" w:fill="FFFFFF"/>
        </w:rPr>
        <w:t> </w:t>
      </w:r>
      <w:r w:rsidR="00367A8B" w:rsidRPr="008C5274">
        <w:rPr>
          <w:rFonts w:ascii="Calibri" w:hAnsi="Calibri" w:cs="Calibri"/>
          <w:b/>
          <w:bCs/>
          <w:color w:val="222222"/>
          <w:shd w:val="clear" w:color="auto" w:fill="FFFFFF"/>
        </w:rPr>
        <w:t>221</w:t>
      </w:r>
      <w:r w:rsidR="00367A8B" w:rsidRPr="008C5274">
        <w:rPr>
          <w:rFonts w:ascii="Calibri" w:hAnsi="Calibri" w:cs="Calibri"/>
          <w:color w:val="222222"/>
          <w:shd w:val="clear" w:color="auto" w:fill="FFFFFF"/>
        </w:rPr>
        <w:t xml:space="preserve">, 64 (2025). </w:t>
      </w:r>
      <w:hyperlink r:id="rId20" w:history="1">
        <w:r w:rsidR="00650635" w:rsidRPr="008C5274">
          <w:rPr>
            <w:rStyle w:val="Hyperlink"/>
            <w:rFonts w:ascii="Calibri" w:hAnsi="Calibri" w:cs="Calibri"/>
            <w:shd w:val="clear" w:color="auto" w:fill="FFFFFF"/>
          </w:rPr>
          <w:t>https://doi.org/10.1007/s11214-025-01191-5</w:t>
        </w:r>
      </w:hyperlink>
      <w:r w:rsidR="00823471" w:rsidRPr="008C5274">
        <w:rPr>
          <w:rFonts w:ascii="Calibri" w:hAnsi="Calibri" w:cs="Calibri"/>
        </w:rPr>
        <w:t xml:space="preserve">. The </w:t>
      </w:r>
      <w:r w:rsidR="00926BC6" w:rsidRPr="008C5274">
        <w:rPr>
          <w:rFonts w:ascii="Calibri" w:hAnsi="Calibri" w:cs="Calibri"/>
        </w:rPr>
        <w:t>3-axis</w:t>
      </w:r>
      <w:r w:rsidR="00823471" w:rsidRPr="008C5274">
        <w:rPr>
          <w:rFonts w:ascii="Calibri" w:hAnsi="Calibri" w:cs="Calibri"/>
        </w:rPr>
        <w:t xml:space="preserve"> vector fluxgate magnetometer has a sampling rate of 128 samples/s in the ROI and 16 samples/s in the BOR.</w:t>
      </w:r>
    </w:p>
    <w:p w14:paraId="195CFB4E" w14:textId="4D199B27" w:rsidR="00597011" w:rsidRPr="008C5274" w:rsidRDefault="00352973" w:rsidP="00913AD7">
      <w:pPr>
        <w:spacing w:line="240" w:lineRule="auto"/>
        <w:rPr>
          <w:rFonts w:ascii="Calibri" w:hAnsi="Calibri" w:cs="Calibri"/>
        </w:rPr>
      </w:pPr>
      <w:r w:rsidRPr="008C5274">
        <w:rPr>
          <w:rFonts w:ascii="Calibri" w:hAnsi="Calibri" w:cs="Calibri"/>
          <w:b/>
          <w:bCs/>
        </w:rPr>
        <w:t xml:space="preserve">Magnetic </w:t>
      </w:r>
      <w:r w:rsidR="008A384E" w:rsidRPr="008C5274">
        <w:rPr>
          <w:rFonts w:ascii="Calibri" w:hAnsi="Calibri" w:cs="Calibri"/>
          <w:b/>
          <w:bCs/>
        </w:rPr>
        <w:t>S</w:t>
      </w:r>
      <w:r w:rsidRPr="008C5274">
        <w:rPr>
          <w:rFonts w:ascii="Calibri" w:hAnsi="Calibri" w:cs="Calibri"/>
          <w:b/>
          <w:bCs/>
        </w:rPr>
        <w:t xml:space="preserve">earch </w:t>
      </w:r>
      <w:r w:rsidR="008A384E" w:rsidRPr="008C5274">
        <w:rPr>
          <w:rFonts w:ascii="Calibri" w:hAnsi="Calibri" w:cs="Calibri"/>
          <w:b/>
          <w:bCs/>
        </w:rPr>
        <w:t>C</w:t>
      </w:r>
      <w:r w:rsidRPr="008C5274">
        <w:rPr>
          <w:rFonts w:ascii="Calibri" w:hAnsi="Calibri" w:cs="Calibri"/>
          <w:b/>
          <w:bCs/>
        </w:rPr>
        <w:t>oil (MSC)</w:t>
      </w:r>
      <w:r w:rsidR="00597011" w:rsidRPr="008C5274">
        <w:rPr>
          <w:rFonts w:ascii="Calibri" w:hAnsi="Calibri" w:cs="Calibri"/>
          <w:b/>
          <w:bCs/>
        </w:rPr>
        <w:t>:</w:t>
      </w:r>
      <w:r w:rsidR="00597011" w:rsidRPr="008C5274">
        <w:rPr>
          <w:rFonts w:ascii="Calibri" w:hAnsi="Calibri" w:cs="Calibri"/>
        </w:rPr>
        <w:t xml:space="preserve"> </w:t>
      </w:r>
      <w:proofErr w:type="spellStart"/>
      <w:r w:rsidR="00597011" w:rsidRPr="008C5274">
        <w:rPr>
          <w:rFonts w:ascii="Calibri" w:hAnsi="Calibri" w:cs="Calibri"/>
        </w:rPr>
        <w:t>Hospodarsky</w:t>
      </w:r>
      <w:proofErr w:type="spellEnd"/>
      <w:r w:rsidR="00597011" w:rsidRPr="008C5274">
        <w:rPr>
          <w:rFonts w:ascii="Calibri" w:hAnsi="Calibri" w:cs="Calibri"/>
        </w:rPr>
        <w:t xml:space="preserve">, G.B., Carton, A.J., Dvorsky, R.T. et al. The Magnetic Search Coil (MSC) on the TRACERS Mission. Space Sci Rev 221, 72 (2025). </w:t>
      </w:r>
      <w:hyperlink r:id="rId21" w:history="1">
        <w:r w:rsidR="00650635" w:rsidRPr="008C5274">
          <w:rPr>
            <w:rStyle w:val="Hyperlink"/>
            <w:rFonts w:ascii="Calibri" w:hAnsi="Calibri" w:cs="Calibri"/>
          </w:rPr>
          <w:t>https://doi.org/10.1007/s11214-025-01200-7</w:t>
        </w:r>
      </w:hyperlink>
      <w:r w:rsidR="00EF0DB9" w:rsidRPr="008C5274">
        <w:rPr>
          <w:rFonts w:ascii="Calibri" w:hAnsi="Calibri" w:cs="Calibri"/>
        </w:rPr>
        <w:t xml:space="preserve">. </w:t>
      </w:r>
      <w:r w:rsidR="00C73483" w:rsidRPr="00D23F54">
        <w:rPr>
          <w:rFonts w:ascii="Calibri" w:hAnsi="Calibri" w:cs="Calibri"/>
        </w:rPr>
        <w:t>Three axis search</w:t>
      </w:r>
      <w:r w:rsidR="00C73483">
        <w:rPr>
          <w:rFonts w:ascii="Calibri" w:hAnsi="Calibri" w:cs="Calibri"/>
        </w:rPr>
        <w:t xml:space="preserve"> coil</w:t>
      </w:r>
      <w:r w:rsidR="00C73483" w:rsidRPr="00D23F54">
        <w:rPr>
          <w:rFonts w:ascii="Calibri" w:hAnsi="Calibri" w:cs="Calibri"/>
        </w:rPr>
        <w:t xml:space="preserve"> magnetic field measurements at 2048 samples/s (~1 to ~ 1kHz) in the ROI and in BAC a subset at the same sampling rate is returned.</w:t>
      </w:r>
    </w:p>
    <w:p w14:paraId="2E15F149" w14:textId="77777777" w:rsidR="00DC49D0" w:rsidRPr="008C5274" w:rsidRDefault="00DC49D0" w:rsidP="00913AD7">
      <w:pPr>
        <w:spacing w:line="240" w:lineRule="auto"/>
        <w:rPr>
          <w:rFonts w:ascii="Calibri" w:hAnsi="Calibri" w:cs="Calibri"/>
        </w:rPr>
      </w:pPr>
    </w:p>
    <w:p w14:paraId="320160F3" w14:textId="77777777" w:rsidR="00D67F1F" w:rsidRPr="008C5274" w:rsidRDefault="00D67F1F" w:rsidP="00913AD7">
      <w:pPr>
        <w:spacing w:line="240" w:lineRule="auto"/>
        <w:rPr>
          <w:rFonts w:ascii="Calibri" w:hAnsi="Calibri" w:cs="Calibri"/>
        </w:rPr>
      </w:pPr>
    </w:p>
    <w:p w14:paraId="24EA90EC" w14:textId="05C32F70" w:rsidR="00F3292C" w:rsidRPr="008C5274" w:rsidRDefault="008A384E" w:rsidP="00913AD7">
      <w:pPr>
        <w:spacing w:line="240" w:lineRule="auto"/>
        <w:rPr>
          <w:rFonts w:ascii="Calibri" w:hAnsi="Calibri" w:cs="Calibri"/>
          <w:b/>
          <w:bCs/>
        </w:rPr>
      </w:pPr>
      <w:r w:rsidRPr="008C5274">
        <w:rPr>
          <w:rFonts w:ascii="Calibri" w:hAnsi="Calibri" w:cs="Calibri"/>
          <w:b/>
          <w:bCs/>
        </w:rPr>
        <w:t xml:space="preserve">Overview of </w:t>
      </w:r>
      <w:r w:rsidR="00F3292C" w:rsidRPr="008C5274">
        <w:rPr>
          <w:rFonts w:ascii="Calibri" w:hAnsi="Calibri" w:cs="Calibri"/>
          <w:b/>
          <w:bCs/>
        </w:rPr>
        <w:t>Data</w:t>
      </w:r>
    </w:p>
    <w:p w14:paraId="5B36E0B1" w14:textId="13250C88" w:rsidR="00F3292C" w:rsidRPr="008C5274" w:rsidRDefault="00FB70D5" w:rsidP="00913AD7">
      <w:pPr>
        <w:spacing w:line="240" w:lineRule="auto"/>
        <w:rPr>
          <w:rFonts w:ascii="Calibri" w:hAnsi="Calibri" w:cs="Calibri"/>
        </w:rPr>
      </w:pPr>
      <w:r w:rsidRPr="008C5274">
        <w:rPr>
          <w:rFonts w:ascii="Calibri" w:hAnsi="Calibri" w:cs="Calibri"/>
        </w:rPr>
        <w:t xml:space="preserve">The data are stored and distributed at the University of Iowa TRACERS website </w:t>
      </w:r>
      <w:hyperlink r:id="rId22" w:history="1">
        <w:r w:rsidRPr="008C5274">
          <w:rPr>
            <w:rStyle w:val="Hyperlink"/>
            <w:rFonts w:ascii="Calibri" w:hAnsi="Calibri" w:cs="Calibri"/>
          </w:rPr>
          <w:t>https://tracers.physics.uiowa.edu/l2-public-data-products</w:t>
        </w:r>
      </w:hyperlink>
      <w:r w:rsidR="005A201A" w:rsidRPr="008C5274">
        <w:rPr>
          <w:rFonts w:ascii="Calibri" w:hAnsi="Calibri" w:cs="Calibri"/>
        </w:rPr>
        <w:t xml:space="preserve"> and </w:t>
      </w:r>
      <w:hyperlink r:id="rId23" w:history="1">
        <w:r w:rsidR="005A201A" w:rsidRPr="008C5274">
          <w:rPr>
            <w:rStyle w:val="Hyperlink"/>
            <w:rFonts w:ascii="Calibri" w:hAnsi="Calibri" w:cs="Calibri"/>
          </w:rPr>
          <w:t>https://tracers.physics.uiowa.edu/magic-0</w:t>
        </w:r>
      </w:hyperlink>
      <w:r w:rsidRPr="008C5274">
        <w:rPr>
          <w:rFonts w:ascii="Calibri" w:hAnsi="Calibri" w:cs="Calibri"/>
        </w:rPr>
        <w:t xml:space="preserve"> and mirrored at NASA </w:t>
      </w:r>
      <w:hyperlink r:id="rId24" w:history="1">
        <w:r w:rsidRPr="008C5274">
          <w:rPr>
            <w:rStyle w:val="Hyperlink"/>
            <w:rFonts w:ascii="Calibri" w:hAnsi="Calibri" w:cs="Calibri"/>
          </w:rPr>
          <w:t>https://spdf.gsfc.nasa.gov/pub/data/tracers/</w:t>
        </w:r>
      </w:hyperlink>
      <w:r w:rsidRPr="008C5274">
        <w:rPr>
          <w:rFonts w:ascii="Calibri" w:hAnsi="Calibri" w:cs="Calibri"/>
        </w:rPr>
        <w:t>.</w:t>
      </w:r>
      <w:r w:rsidR="00DC49D0" w:rsidRPr="008C5274">
        <w:rPr>
          <w:rFonts w:ascii="Calibri" w:hAnsi="Calibri" w:cs="Calibri"/>
        </w:rPr>
        <w:t xml:space="preserve"> Note the filenames of the data on SPDF have been renamed (i.e., ts1_ &gt; tracers1_, t2_ &gt; tracers2_).</w:t>
      </w:r>
    </w:p>
    <w:p w14:paraId="31D26EAA" w14:textId="77777777" w:rsidR="00FB70D5" w:rsidRPr="008C5274" w:rsidRDefault="00FB70D5" w:rsidP="00913AD7">
      <w:pPr>
        <w:spacing w:line="240" w:lineRule="auto"/>
        <w:rPr>
          <w:rFonts w:ascii="Calibri" w:hAnsi="Calibri" w:cs="Calibri"/>
        </w:rPr>
      </w:pPr>
    </w:p>
    <w:p w14:paraId="2751E0B0" w14:textId="765C1185" w:rsidR="008A384E" w:rsidRPr="008C5274" w:rsidRDefault="008A384E" w:rsidP="008A384E">
      <w:pPr>
        <w:spacing w:line="240" w:lineRule="auto"/>
        <w:rPr>
          <w:rFonts w:ascii="Calibri" w:hAnsi="Calibri" w:cs="Calibri"/>
        </w:rPr>
      </w:pPr>
      <w:r w:rsidRPr="008C5274">
        <w:rPr>
          <w:rFonts w:ascii="Calibri" w:hAnsi="Calibri" w:cs="Calibri"/>
        </w:rPr>
        <w:t xml:space="preserve">Datasets are broken into daily </w:t>
      </w:r>
      <w:r w:rsidR="00AB39C9" w:rsidRPr="008C5274">
        <w:rPr>
          <w:rFonts w:ascii="Calibri" w:hAnsi="Calibri" w:cs="Calibri"/>
        </w:rPr>
        <w:t>files;</w:t>
      </w:r>
      <w:r w:rsidRPr="008C5274">
        <w:rPr>
          <w:rFonts w:ascii="Calibri" w:hAnsi="Calibri" w:cs="Calibri"/>
        </w:rPr>
        <w:t xml:space="preserve"> except for MAG and MAGIC whose files are</w:t>
      </w:r>
      <w:r w:rsidR="001B5FCD">
        <w:rPr>
          <w:rFonts w:ascii="Calibri" w:hAnsi="Calibri" w:cs="Calibri"/>
        </w:rPr>
        <w:t xml:space="preserve"> further</w:t>
      </w:r>
      <w:r w:rsidRPr="008C5274">
        <w:rPr>
          <w:rFonts w:ascii="Calibri" w:hAnsi="Calibri" w:cs="Calibri"/>
        </w:rPr>
        <w:t xml:space="preserve"> broken into ROI and BOR. ROI and BOR data are combined in the other instrument data files.</w:t>
      </w:r>
    </w:p>
    <w:p w14:paraId="7E56CFAC" w14:textId="77777777" w:rsidR="008A384E" w:rsidRPr="008C5274" w:rsidRDefault="008A384E" w:rsidP="00913AD7">
      <w:pPr>
        <w:spacing w:line="240" w:lineRule="auto"/>
        <w:rPr>
          <w:rFonts w:ascii="Calibri" w:hAnsi="Calibri" w:cs="Calibri"/>
        </w:rPr>
      </w:pPr>
    </w:p>
    <w:p w14:paraId="5D73F2C6" w14:textId="515E3F5D" w:rsidR="009C20CE" w:rsidRPr="008C5274" w:rsidRDefault="00EE02E0" w:rsidP="00913AD7">
      <w:pPr>
        <w:spacing w:line="240" w:lineRule="auto"/>
        <w:rPr>
          <w:rFonts w:ascii="Calibri" w:hAnsi="Calibri" w:cs="Calibri"/>
        </w:rPr>
      </w:pPr>
      <w:r w:rsidRPr="008C5274">
        <w:rPr>
          <w:rFonts w:ascii="Calibri" w:hAnsi="Calibri" w:cs="Calibri"/>
          <w:b/>
          <w:bCs/>
        </w:rPr>
        <w:t>Data</w:t>
      </w:r>
      <w:r w:rsidR="00C8435D" w:rsidRPr="008C5274">
        <w:rPr>
          <w:rFonts w:ascii="Calibri" w:hAnsi="Calibri" w:cs="Calibri"/>
          <w:b/>
          <w:bCs/>
        </w:rPr>
        <w:t xml:space="preserve"> </w:t>
      </w:r>
      <w:r w:rsidR="00DC49D0" w:rsidRPr="008C5274">
        <w:rPr>
          <w:rFonts w:ascii="Calibri" w:hAnsi="Calibri" w:cs="Calibri"/>
          <w:b/>
          <w:bCs/>
        </w:rPr>
        <w:t xml:space="preserve">Directories </w:t>
      </w:r>
      <w:r w:rsidR="00C8435D" w:rsidRPr="008C5274">
        <w:rPr>
          <w:rFonts w:ascii="Calibri" w:hAnsi="Calibri" w:cs="Calibri"/>
          <w:b/>
          <w:bCs/>
        </w:rPr>
        <w:t>on the SPDF</w:t>
      </w:r>
      <w:r w:rsidR="00DC49D0" w:rsidRPr="008C5274">
        <w:rPr>
          <w:rFonts w:ascii="Calibri" w:hAnsi="Calibri" w:cs="Calibri"/>
          <w:b/>
          <w:bCs/>
        </w:rPr>
        <w:t xml:space="preserve"> (in alphabetical order)</w:t>
      </w:r>
    </w:p>
    <w:p w14:paraId="43ED444A" w14:textId="77777777" w:rsidR="006B2C6A" w:rsidRDefault="00597011" w:rsidP="006B2C6A">
      <w:pPr>
        <w:pStyle w:val="ListParagraph"/>
        <w:numPr>
          <w:ilvl w:val="0"/>
          <w:numId w:val="1"/>
        </w:numPr>
        <w:spacing w:line="240" w:lineRule="auto"/>
        <w:rPr>
          <w:rFonts w:ascii="Calibri" w:hAnsi="Calibri" w:cs="Calibri"/>
        </w:rPr>
      </w:pPr>
      <w:hyperlink r:id="rId25" w:history="1">
        <w:r w:rsidRPr="00633CC0">
          <w:rPr>
            <w:rStyle w:val="Hyperlink"/>
            <w:rFonts w:ascii="Calibri" w:hAnsi="Calibri" w:cs="Calibri"/>
          </w:rPr>
          <w:t>/documents/</w:t>
        </w:r>
      </w:hyperlink>
      <w:r w:rsidRPr="006B2C6A">
        <w:rPr>
          <w:rFonts w:ascii="Calibri" w:hAnsi="Calibri" w:cs="Calibri"/>
        </w:rPr>
        <w:t xml:space="preserve"> - Documents (e.g., data management plans and user guides) for </w:t>
      </w:r>
      <w:r w:rsidR="00573FA2" w:rsidRPr="006B2C6A">
        <w:rPr>
          <w:rFonts w:ascii="Calibri" w:hAnsi="Calibri" w:cs="Calibri"/>
        </w:rPr>
        <w:t>TRACERS</w:t>
      </w:r>
      <w:r w:rsidR="00113DFB" w:rsidRPr="006B2C6A">
        <w:rPr>
          <w:rFonts w:ascii="Calibri" w:hAnsi="Calibri" w:cs="Calibri"/>
        </w:rPr>
        <w:t xml:space="preserve"> </w:t>
      </w:r>
      <w:r w:rsidRPr="006B2C6A">
        <w:rPr>
          <w:rFonts w:ascii="Calibri" w:hAnsi="Calibri" w:cs="Calibri"/>
        </w:rPr>
        <w:t>mission and instruments.</w:t>
      </w:r>
    </w:p>
    <w:p w14:paraId="742EBECB" w14:textId="314BCC66" w:rsidR="00633CC0" w:rsidRPr="006B2C6A" w:rsidRDefault="00597011" w:rsidP="006B2C6A">
      <w:pPr>
        <w:pStyle w:val="ListParagraph"/>
        <w:spacing w:line="240" w:lineRule="auto"/>
        <w:rPr>
          <w:rFonts w:ascii="Calibri" w:hAnsi="Calibri" w:cs="Calibri"/>
        </w:rPr>
      </w:pPr>
      <w:r w:rsidRPr="006B2C6A">
        <w:rPr>
          <w:rFonts w:ascii="Calibri" w:hAnsi="Calibri" w:cs="Calibri"/>
        </w:rPr>
        <w:t xml:space="preserve"> </w:t>
      </w:r>
    </w:p>
    <w:p w14:paraId="73FEC51A" w14:textId="5F390432" w:rsidR="00633CC0" w:rsidRPr="006B2C6A" w:rsidRDefault="00892A8E" w:rsidP="006B2C6A">
      <w:pPr>
        <w:pStyle w:val="ListParagraph"/>
        <w:numPr>
          <w:ilvl w:val="0"/>
          <w:numId w:val="1"/>
        </w:numPr>
        <w:spacing w:line="240" w:lineRule="auto"/>
        <w:rPr>
          <w:rFonts w:ascii="Calibri" w:hAnsi="Calibri" w:cs="Calibri"/>
        </w:rPr>
      </w:pPr>
      <w:r w:rsidRPr="006B2C6A">
        <w:rPr>
          <w:rFonts w:ascii="Calibri" w:hAnsi="Calibri" w:cs="Calibri"/>
          <w:kern w:val="0"/>
        </w:rPr>
        <w:t xml:space="preserve">/tracers </w:t>
      </w:r>
      <w:r w:rsidR="00476D94" w:rsidRPr="006B2C6A">
        <w:rPr>
          <w:rFonts w:ascii="Calibri" w:hAnsi="Calibri" w:cs="Calibri"/>
          <w:kern w:val="0"/>
        </w:rPr>
        <w:t>/tracers1/</w:t>
      </w:r>
      <w:proofErr w:type="spellStart"/>
      <w:r w:rsidR="00476D94" w:rsidRPr="006B2C6A">
        <w:rPr>
          <w:rFonts w:ascii="Calibri" w:hAnsi="Calibri" w:cs="Calibri"/>
          <w:kern w:val="0"/>
        </w:rPr>
        <w:t>ace_cusp</w:t>
      </w:r>
      <w:proofErr w:type="spellEnd"/>
      <w:r w:rsidR="00476D94" w:rsidRPr="006B2C6A">
        <w:rPr>
          <w:rFonts w:ascii="Calibri" w:hAnsi="Calibri" w:cs="Calibri"/>
          <w:kern w:val="0"/>
        </w:rPr>
        <w:t>-electrons/l2/</w:t>
      </w:r>
      <w:proofErr w:type="spellStart"/>
      <w:r w:rsidR="00476D94" w:rsidRPr="006B2C6A">
        <w:rPr>
          <w:rFonts w:ascii="Calibri" w:hAnsi="Calibri" w:cs="Calibri"/>
          <w:kern w:val="0"/>
        </w:rPr>
        <w:t>def_diff</w:t>
      </w:r>
      <w:proofErr w:type="spellEnd"/>
      <w:r w:rsidR="00476D94" w:rsidRPr="006B2C6A">
        <w:rPr>
          <w:rFonts w:ascii="Calibri" w:hAnsi="Calibri" w:cs="Calibri"/>
          <w:kern w:val="0"/>
        </w:rPr>
        <w:t>-</w:t>
      </w:r>
      <w:proofErr w:type="spellStart"/>
      <w:r w:rsidR="00476D94" w:rsidRPr="006B2C6A">
        <w:rPr>
          <w:rFonts w:ascii="Calibri" w:hAnsi="Calibri" w:cs="Calibri"/>
          <w:kern w:val="0"/>
        </w:rPr>
        <w:t>en</w:t>
      </w:r>
      <w:proofErr w:type="spellEnd"/>
      <w:r w:rsidR="00476D94" w:rsidRPr="006B2C6A">
        <w:rPr>
          <w:rFonts w:ascii="Calibri" w:hAnsi="Calibri" w:cs="Calibri"/>
          <w:kern w:val="0"/>
        </w:rPr>
        <w:t xml:space="preserve">-flux/ </w:t>
      </w:r>
      <w:r w:rsidR="00D22585">
        <w:rPr>
          <w:rFonts w:ascii="Calibri" w:hAnsi="Calibri" w:cs="Calibri"/>
          <w:kern w:val="0"/>
        </w:rPr>
        <w:tab/>
      </w:r>
      <w:r w:rsidR="008C5274" w:rsidRPr="006B2C6A">
        <w:rPr>
          <w:rFonts w:ascii="Calibri" w:hAnsi="Calibri" w:cs="Calibri"/>
          <w:kern w:val="0"/>
        </w:rPr>
        <w:t>-electron differential energy flux</w:t>
      </w:r>
    </w:p>
    <w:p w14:paraId="28BD1CB7" w14:textId="5D6312E4" w:rsidR="00633CC0" w:rsidRPr="00633CC0" w:rsidRDefault="00D16263" w:rsidP="006B2C6A">
      <w:pPr>
        <w:pStyle w:val="ListParagraph"/>
        <w:numPr>
          <w:ilvl w:val="0"/>
          <w:numId w:val="1"/>
        </w:numPr>
        <w:spacing w:line="240" w:lineRule="auto"/>
        <w:rPr>
          <w:rFonts w:ascii="Calibri" w:hAnsi="Calibri" w:cs="Calibri"/>
          <w:kern w:val="0"/>
        </w:rPr>
      </w:pPr>
      <w:hyperlink r:id="rId26" w:history="1">
        <w:r w:rsidRPr="00D16263">
          <w:rPr>
            <w:rStyle w:val="Hyperlink"/>
            <w:rFonts w:ascii="Calibri" w:hAnsi="Calibri" w:cs="Calibri"/>
            <w:kern w:val="0"/>
          </w:rPr>
          <w:t>/tracers/tracers1/</w:t>
        </w:r>
        <w:proofErr w:type="spellStart"/>
        <w:r w:rsidRPr="00D16263">
          <w:rPr>
            <w:rStyle w:val="Hyperlink"/>
            <w:rFonts w:ascii="Calibri" w:hAnsi="Calibri" w:cs="Calibri"/>
            <w:kern w:val="0"/>
          </w:rPr>
          <w:t>aci_cusp</w:t>
        </w:r>
        <w:proofErr w:type="spellEnd"/>
        <w:r w:rsidRPr="00D16263">
          <w:rPr>
            <w:rStyle w:val="Hyperlink"/>
            <w:rFonts w:ascii="Calibri" w:hAnsi="Calibri" w:cs="Calibri"/>
            <w:kern w:val="0"/>
          </w:rPr>
          <w:t>-ions/l2/</w:t>
        </w:r>
        <w:proofErr w:type="spellStart"/>
        <w:r w:rsidRPr="00D16263">
          <w:rPr>
            <w:rStyle w:val="Hyperlink"/>
            <w:rFonts w:ascii="Calibri" w:hAnsi="Calibri" w:cs="Calibri"/>
            <w:kern w:val="0"/>
          </w:rPr>
          <w:t>ipd_ion-dist</w:t>
        </w:r>
        <w:proofErr w:type="spellEnd"/>
        <w:r w:rsidRPr="00D16263">
          <w:rPr>
            <w:rStyle w:val="Hyperlink"/>
            <w:rFonts w:ascii="Calibri" w:hAnsi="Calibri" w:cs="Calibri"/>
            <w:kern w:val="0"/>
          </w:rPr>
          <w:t>/</w:t>
        </w:r>
      </w:hyperlink>
      <w:r w:rsidR="00D22585">
        <w:t xml:space="preserve"> </w:t>
      </w:r>
      <w:r w:rsidR="00D22585">
        <w:tab/>
      </w:r>
      <w:r w:rsidR="00D22585">
        <w:tab/>
      </w:r>
      <w:r w:rsidR="008C5274" w:rsidRPr="00633CC0">
        <w:rPr>
          <w:rFonts w:ascii="Calibri" w:hAnsi="Calibri" w:cs="Calibri"/>
          <w:kern w:val="0"/>
        </w:rPr>
        <w:t>-ion distributions</w:t>
      </w:r>
    </w:p>
    <w:p w14:paraId="77B2503A" w14:textId="3E02F2AA"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efi_elec</w:t>
      </w:r>
      <w:proofErr w:type="spellEnd"/>
      <w:r w:rsidRPr="006B2C6A">
        <w:rPr>
          <w:rFonts w:ascii="Calibri" w:hAnsi="Calibri" w:cs="Calibri"/>
          <w:color w:val="191919"/>
          <w:kern w:val="0"/>
        </w:rPr>
        <w:t>-fields/l2/</w:t>
      </w:r>
      <w:proofErr w:type="spellStart"/>
      <w:r w:rsidRPr="006B2C6A">
        <w:rPr>
          <w:rFonts w:ascii="Calibri" w:hAnsi="Calibri" w:cs="Calibri"/>
          <w:color w:val="191919"/>
          <w:kern w:val="0"/>
        </w:rPr>
        <w:t>eac_elec</w:t>
      </w:r>
      <w:proofErr w:type="spellEnd"/>
      <w:r w:rsidRPr="006B2C6A">
        <w:rPr>
          <w:rFonts w:ascii="Calibri" w:hAnsi="Calibri" w:cs="Calibri"/>
          <w:color w:val="191919"/>
          <w:kern w:val="0"/>
        </w:rPr>
        <w:t>-ac/</w:t>
      </w:r>
      <w:r w:rsidR="00D22585">
        <w:rPr>
          <w:rFonts w:ascii="Calibri" w:hAnsi="Calibri" w:cs="Calibri"/>
          <w:color w:val="191919"/>
          <w:kern w:val="0"/>
        </w:rPr>
        <w:tab/>
      </w:r>
      <w:r w:rsidRPr="006B2C6A">
        <w:rPr>
          <w:rFonts w:ascii="Calibri" w:hAnsi="Calibri" w:cs="Calibri"/>
          <w:kern w:val="0"/>
        </w:rPr>
        <w:t>-AC electric field</w:t>
      </w:r>
    </w:p>
    <w:p w14:paraId="2B07AE6E" w14:textId="2FD868AE"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efi_elec</w:t>
      </w:r>
      <w:proofErr w:type="spellEnd"/>
      <w:r w:rsidRPr="006B2C6A">
        <w:rPr>
          <w:rFonts w:ascii="Calibri" w:hAnsi="Calibri" w:cs="Calibri"/>
          <w:color w:val="191919"/>
          <w:kern w:val="0"/>
        </w:rPr>
        <w:t>-fields/l2/</w:t>
      </w:r>
      <w:proofErr w:type="spellStart"/>
      <w:r w:rsidRPr="006B2C6A">
        <w:rPr>
          <w:rFonts w:ascii="Calibri" w:hAnsi="Calibri" w:cs="Calibri"/>
          <w:color w:val="191919"/>
          <w:kern w:val="0"/>
        </w:rPr>
        <w:t>edc_elec</w:t>
      </w:r>
      <w:proofErr w:type="spellEnd"/>
      <w:r w:rsidRPr="006B2C6A">
        <w:rPr>
          <w:rFonts w:ascii="Calibri" w:hAnsi="Calibri" w:cs="Calibri"/>
          <w:color w:val="191919"/>
          <w:kern w:val="0"/>
        </w:rPr>
        <w:t>-dc/</w:t>
      </w:r>
      <w:r w:rsidR="00D22585">
        <w:rPr>
          <w:rFonts w:ascii="Calibri" w:hAnsi="Calibri" w:cs="Calibri"/>
          <w:color w:val="191919"/>
          <w:kern w:val="0"/>
        </w:rPr>
        <w:tab/>
      </w:r>
      <w:r w:rsidRPr="006B2C6A">
        <w:rPr>
          <w:rFonts w:ascii="Calibri" w:hAnsi="Calibri" w:cs="Calibri"/>
          <w:kern w:val="0"/>
        </w:rPr>
        <w:t>-DC-electric field</w:t>
      </w:r>
    </w:p>
    <w:p w14:paraId="4E413DF8" w14:textId="1228DF22"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mag_fluxgate</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bdc_mag</w:t>
      </w:r>
      <w:proofErr w:type="spellEnd"/>
      <w:r w:rsidRPr="006B2C6A">
        <w:rPr>
          <w:rFonts w:ascii="Calibri" w:hAnsi="Calibri" w:cs="Calibri"/>
          <w:color w:val="191919"/>
          <w:kern w:val="0"/>
        </w:rPr>
        <w:t>-dc-</w:t>
      </w:r>
      <w:proofErr w:type="spellStart"/>
      <w:r w:rsidRPr="006B2C6A">
        <w:rPr>
          <w:rFonts w:ascii="Calibri" w:hAnsi="Calibri" w:cs="Calibri"/>
          <w:color w:val="191919"/>
          <w:kern w:val="0"/>
        </w:rPr>
        <w:t>bor</w:t>
      </w:r>
      <w:proofErr w:type="spellEnd"/>
      <w:r w:rsidRPr="006B2C6A">
        <w:rPr>
          <w:rFonts w:ascii="Calibri" w:hAnsi="Calibri" w:cs="Calibri"/>
          <w:color w:val="191919"/>
          <w:kern w:val="0"/>
        </w:rPr>
        <w:t>/</w:t>
      </w:r>
      <w:r w:rsidR="00D22585">
        <w:rPr>
          <w:rFonts w:ascii="Calibri" w:hAnsi="Calibri" w:cs="Calibri"/>
          <w:color w:val="191919"/>
          <w:kern w:val="0"/>
        </w:rPr>
        <w:tab/>
      </w:r>
      <w:r w:rsidRPr="006B2C6A">
        <w:rPr>
          <w:rFonts w:ascii="Calibri" w:hAnsi="Calibri" w:cs="Calibri"/>
          <w:kern w:val="0"/>
        </w:rPr>
        <w:t xml:space="preserve">-DC MAG </w:t>
      </w:r>
      <w:r w:rsidR="006D3389" w:rsidRPr="006B2C6A">
        <w:rPr>
          <w:rFonts w:ascii="Calibri" w:hAnsi="Calibri" w:cs="Calibri"/>
          <w:kern w:val="0"/>
        </w:rPr>
        <w:t xml:space="preserve">during </w:t>
      </w:r>
      <w:r w:rsidRPr="006B2C6A">
        <w:rPr>
          <w:rFonts w:ascii="Calibri" w:hAnsi="Calibri" w:cs="Calibri"/>
          <w:kern w:val="0"/>
        </w:rPr>
        <w:t>BOR</w:t>
      </w:r>
    </w:p>
    <w:p w14:paraId="355341E2" w14:textId="2B6DF33A"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mag_fluxgate</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bdc_mag</w:t>
      </w:r>
      <w:proofErr w:type="spellEnd"/>
      <w:r w:rsidRPr="006B2C6A">
        <w:rPr>
          <w:rFonts w:ascii="Calibri" w:hAnsi="Calibri" w:cs="Calibri"/>
          <w:color w:val="191919"/>
          <w:kern w:val="0"/>
        </w:rPr>
        <w:t>-dc-</w:t>
      </w:r>
      <w:proofErr w:type="spellStart"/>
      <w:r w:rsidRPr="006B2C6A">
        <w:rPr>
          <w:rFonts w:ascii="Calibri" w:hAnsi="Calibri" w:cs="Calibri"/>
          <w:color w:val="191919"/>
          <w:kern w:val="0"/>
        </w:rPr>
        <w:t>roi</w:t>
      </w:r>
      <w:proofErr w:type="spellEnd"/>
      <w:r w:rsidRPr="006B2C6A">
        <w:rPr>
          <w:rFonts w:ascii="Calibri" w:hAnsi="Calibri" w:cs="Calibri"/>
          <w:color w:val="191919"/>
          <w:kern w:val="0"/>
        </w:rPr>
        <w:t>/</w:t>
      </w:r>
      <w:r w:rsidR="00D22585">
        <w:rPr>
          <w:rFonts w:ascii="Calibri" w:hAnsi="Calibri" w:cs="Calibri"/>
          <w:color w:val="191919"/>
          <w:kern w:val="0"/>
        </w:rPr>
        <w:tab/>
      </w:r>
      <w:r w:rsidRPr="006B2C6A">
        <w:rPr>
          <w:rFonts w:ascii="Calibri" w:hAnsi="Calibri" w:cs="Calibri"/>
          <w:kern w:val="0"/>
        </w:rPr>
        <w:t xml:space="preserve">-DC MAG </w:t>
      </w:r>
      <w:r w:rsidR="006D3389" w:rsidRPr="006B2C6A">
        <w:rPr>
          <w:rFonts w:ascii="Calibri" w:hAnsi="Calibri" w:cs="Calibri"/>
          <w:kern w:val="0"/>
        </w:rPr>
        <w:t xml:space="preserve">during </w:t>
      </w:r>
      <w:r w:rsidRPr="006B2C6A">
        <w:rPr>
          <w:rFonts w:ascii="Calibri" w:hAnsi="Calibri" w:cs="Calibri"/>
          <w:kern w:val="0"/>
        </w:rPr>
        <w:t>ROI</w:t>
      </w:r>
    </w:p>
    <w:p w14:paraId="48C509F4" w14:textId="724652C7"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magic_mag-innov</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bor</w:t>
      </w:r>
      <w:proofErr w:type="spellEnd"/>
      <w:r w:rsidRPr="006B2C6A">
        <w:rPr>
          <w:rFonts w:ascii="Calibri" w:hAnsi="Calibri" w:cs="Calibri"/>
          <w:color w:val="191919"/>
          <w:kern w:val="0"/>
        </w:rPr>
        <w:t>/</w:t>
      </w:r>
      <w:r w:rsidRPr="006B2C6A">
        <w:rPr>
          <w:rFonts w:ascii="Calibri" w:hAnsi="Calibri" w:cs="Calibri"/>
          <w:kern w:val="0"/>
        </w:rPr>
        <w:t>-</w:t>
      </w:r>
      <w:r w:rsidR="00D22585">
        <w:rPr>
          <w:rFonts w:ascii="Calibri" w:hAnsi="Calibri" w:cs="Calibri"/>
          <w:kern w:val="0"/>
        </w:rPr>
        <w:tab/>
      </w:r>
      <w:r w:rsidRPr="006B2C6A">
        <w:rPr>
          <w:rFonts w:ascii="Calibri" w:hAnsi="Calibri" w:cs="Calibri"/>
          <w:kern w:val="0"/>
        </w:rPr>
        <w:t xml:space="preserve">DC MAG Innovation </w:t>
      </w:r>
      <w:r w:rsidR="006D3389" w:rsidRPr="006B2C6A">
        <w:rPr>
          <w:rFonts w:ascii="Calibri" w:hAnsi="Calibri" w:cs="Calibri"/>
          <w:kern w:val="0"/>
        </w:rPr>
        <w:t xml:space="preserve">during </w:t>
      </w:r>
      <w:r w:rsidRPr="006B2C6A">
        <w:rPr>
          <w:rFonts w:ascii="Calibri" w:hAnsi="Calibri" w:cs="Calibri"/>
          <w:kern w:val="0"/>
        </w:rPr>
        <w:t>BOR</w:t>
      </w:r>
    </w:p>
    <w:p w14:paraId="7B590651" w14:textId="11D20B07"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magic_mag-innov</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roi</w:t>
      </w:r>
      <w:proofErr w:type="spellEnd"/>
      <w:r w:rsidRPr="006B2C6A">
        <w:rPr>
          <w:rFonts w:ascii="Calibri" w:hAnsi="Calibri" w:cs="Calibri"/>
          <w:color w:val="191919"/>
          <w:kern w:val="0"/>
        </w:rPr>
        <w:t>/</w:t>
      </w:r>
      <w:r w:rsidRPr="006B2C6A">
        <w:rPr>
          <w:rFonts w:ascii="Calibri" w:hAnsi="Calibri" w:cs="Calibri"/>
          <w:kern w:val="0"/>
        </w:rPr>
        <w:t xml:space="preserve">- </w:t>
      </w:r>
      <w:r w:rsidR="00D22585">
        <w:rPr>
          <w:rFonts w:ascii="Calibri" w:hAnsi="Calibri" w:cs="Calibri"/>
          <w:kern w:val="0"/>
        </w:rPr>
        <w:tab/>
      </w:r>
      <w:r w:rsidRPr="006B2C6A">
        <w:rPr>
          <w:rFonts w:ascii="Calibri" w:hAnsi="Calibri" w:cs="Calibri"/>
          <w:kern w:val="0"/>
        </w:rPr>
        <w:t xml:space="preserve">DC MAG Innovation </w:t>
      </w:r>
      <w:r w:rsidR="006D3389" w:rsidRPr="006B2C6A">
        <w:rPr>
          <w:rFonts w:ascii="Calibri" w:hAnsi="Calibri" w:cs="Calibri"/>
          <w:kern w:val="0"/>
        </w:rPr>
        <w:t xml:space="preserve">during </w:t>
      </w:r>
      <w:r w:rsidRPr="006B2C6A">
        <w:rPr>
          <w:rFonts w:ascii="Calibri" w:hAnsi="Calibri" w:cs="Calibri"/>
          <w:kern w:val="0"/>
        </w:rPr>
        <w:t>ROI</w:t>
      </w:r>
    </w:p>
    <w:p w14:paraId="141231EF" w14:textId="0230B7B5" w:rsidR="00633CC0" w:rsidRDefault="008C5274" w:rsidP="00633CC0">
      <w:pPr>
        <w:pStyle w:val="ListParagraph"/>
        <w:numPr>
          <w:ilvl w:val="0"/>
          <w:numId w:val="1"/>
        </w:numPr>
        <w:spacing w:line="240" w:lineRule="auto"/>
        <w:rPr>
          <w:rFonts w:ascii="Calibri" w:hAnsi="Calibri" w:cs="Calibri"/>
          <w:kern w:val="0"/>
        </w:rPr>
      </w:pPr>
      <w:r w:rsidRPr="006B2C6A">
        <w:rPr>
          <w:rFonts w:ascii="Calibri" w:hAnsi="Calibri" w:cs="Calibri"/>
          <w:kern w:val="0"/>
        </w:rPr>
        <w:t>/tracers/tracers1/</w:t>
      </w:r>
      <w:proofErr w:type="spellStart"/>
      <w:r w:rsidRPr="006B2C6A">
        <w:rPr>
          <w:rFonts w:ascii="Calibri" w:hAnsi="Calibri" w:cs="Calibri"/>
          <w:kern w:val="0"/>
        </w:rPr>
        <w:t>msc_mag_searchcoil</w:t>
      </w:r>
      <w:proofErr w:type="spellEnd"/>
      <w:r w:rsidRPr="006B2C6A">
        <w:rPr>
          <w:rFonts w:ascii="Calibri" w:hAnsi="Calibri" w:cs="Calibri"/>
          <w:kern w:val="0"/>
        </w:rPr>
        <w:t>/l2/</w:t>
      </w:r>
      <w:proofErr w:type="spellStart"/>
      <w:r w:rsidRPr="006B2C6A">
        <w:rPr>
          <w:rFonts w:ascii="Calibri" w:hAnsi="Calibri" w:cs="Calibri"/>
          <w:kern w:val="0"/>
        </w:rPr>
        <w:t>bac_mag</w:t>
      </w:r>
      <w:proofErr w:type="spellEnd"/>
      <w:r w:rsidRPr="006B2C6A">
        <w:rPr>
          <w:rFonts w:ascii="Calibri" w:hAnsi="Calibri" w:cs="Calibri"/>
          <w:kern w:val="0"/>
        </w:rPr>
        <w:t>-ac/</w:t>
      </w:r>
      <w:r w:rsidR="00D22585">
        <w:rPr>
          <w:rFonts w:ascii="Calibri" w:hAnsi="Calibri" w:cs="Calibri"/>
          <w:kern w:val="0"/>
        </w:rPr>
        <w:tab/>
      </w:r>
      <w:r w:rsidRPr="006B2C6A">
        <w:rPr>
          <w:rFonts w:ascii="Calibri" w:hAnsi="Calibri" w:cs="Calibri"/>
          <w:kern w:val="0"/>
        </w:rPr>
        <w:t>-SEARCH COIL</w:t>
      </w:r>
      <w:r w:rsidR="006D3389" w:rsidRPr="006B2C6A">
        <w:rPr>
          <w:rFonts w:ascii="Calibri" w:hAnsi="Calibri" w:cs="Calibri"/>
          <w:kern w:val="0"/>
        </w:rPr>
        <w:t xml:space="preserve"> time series data</w:t>
      </w:r>
    </w:p>
    <w:p w14:paraId="44E2ADD2" w14:textId="18B39A5D" w:rsidR="00633CC0" w:rsidRPr="006B2C6A" w:rsidRDefault="00633CC0" w:rsidP="006B2C6A">
      <w:pPr>
        <w:pStyle w:val="ListParagraph"/>
        <w:spacing w:line="240" w:lineRule="auto"/>
        <w:rPr>
          <w:rFonts w:ascii="Calibri" w:hAnsi="Calibri" w:cs="Calibri"/>
          <w:kern w:val="0"/>
        </w:rPr>
      </w:pPr>
      <w:r>
        <w:rPr>
          <w:rFonts w:ascii="Calibri" w:hAnsi="Calibri" w:cs="Calibri"/>
          <w:kern w:val="0"/>
        </w:rPr>
        <w:t xml:space="preserve"> </w:t>
      </w:r>
    </w:p>
    <w:p w14:paraId="243C26C4" w14:textId="45138CD2" w:rsidR="006B2C6A" w:rsidRPr="008C5274" w:rsidRDefault="008C5274" w:rsidP="006B2C6A">
      <w:pPr>
        <w:pStyle w:val="ListParagraph"/>
        <w:numPr>
          <w:ilvl w:val="0"/>
          <w:numId w:val="1"/>
        </w:numPr>
        <w:spacing w:line="240" w:lineRule="auto"/>
      </w:pPr>
      <w:hyperlink r:id="rId27" w:history="1">
        <w:r w:rsidRPr="005C7582">
          <w:rPr>
            <w:rStyle w:val="Hyperlink"/>
            <w:rFonts w:ascii="Calibri" w:hAnsi="Calibri" w:cs="Calibri"/>
            <w:kern w:val="0"/>
          </w:rPr>
          <w:t>/tracers2/</w:t>
        </w:r>
        <w:proofErr w:type="spellStart"/>
        <w:r w:rsidRPr="005C7582">
          <w:rPr>
            <w:rStyle w:val="Hyperlink"/>
            <w:rFonts w:ascii="Calibri" w:hAnsi="Calibri" w:cs="Calibri"/>
            <w:kern w:val="0"/>
          </w:rPr>
          <w:t>ace_cusp</w:t>
        </w:r>
        <w:proofErr w:type="spellEnd"/>
        <w:r w:rsidRPr="005C7582">
          <w:rPr>
            <w:rStyle w:val="Hyperlink"/>
            <w:rFonts w:ascii="Calibri" w:hAnsi="Calibri" w:cs="Calibri"/>
            <w:kern w:val="0"/>
          </w:rPr>
          <w:t>-electrons/l2/</w:t>
        </w:r>
        <w:proofErr w:type="spellStart"/>
        <w:r w:rsidRPr="005C7582">
          <w:rPr>
            <w:rStyle w:val="Hyperlink"/>
            <w:rFonts w:ascii="Calibri" w:hAnsi="Calibri" w:cs="Calibri"/>
            <w:kern w:val="0"/>
          </w:rPr>
          <w:t>def_diff</w:t>
        </w:r>
        <w:proofErr w:type="spellEnd"/>
        <w:r w:rsidRPr="005C7582">
          <w:rPr>
            <w:rStyle w:val="Hyperlink"/>
            <w:rFonts w:ascii="Calibri" w:hAnsi="Calibri" w:cs="Calibri"/>
            <w:kern w:val="0"/>
          </w:rPr>
          <w:t>-</w:t>
        </w:r>
        <w:proofErr w:type="spellStart"/>
        <w:r w:rsidRPr="005C7582">
          <w:rPr>
            <w:rStyle w:val="Hyperlink"/>
            <w:rFonts w:ascii="Calibri" w:hAnsi="Calibri" w:cs="Calibri"/>
            <w:kern w:val="0"/>
          </w:rPr>
          <w:t>en</w:t>
        </w:r>
        <w:proofErr w:type="spellEnd"/>
        <w:r w:rsidRPr="005C7582">
          <w:rPr>
            <w:rStyle w:val="Hyperlink"/>
            <w:rFonts w:ascii="Calibri" w:hAnsi="Calibri" w:cs="Calibri"/>
            <w:kern w:val="0"/>
          </w:rPr>
          <w:t>-flux/</w:t>
        </w:r>
      </w:hyperlink>
      <w:r>
        <w:rPr>
          <w:kern w:val="0"/>
        </w:rPr>
        <w:t xml:space="preserve"> </w:t>
      </w:r>
      <w:r w:rsidR="00D22585">
        <w:rPr>
          <w:kern w:val="0"/>
        </w:rPr>
        <w:tab/>
      </w:r>
      <w:r>
        <w:rPr>
          <w:kern w:val="0"/>
        </w:rPr>
        <w:t>-electron differential energy flux</w:t>
      </w:r>
    </w:p>
    <w:p w14:paraId="0D40CEFA" w14:textId="4930072A" w:rsidR="006B2C6A" w:rsidRPr="006B2C6A" w:rsidRDefault="008C5274" w:rsidP="006B2C6A">
      <w:pPr>
        <w:pStyle w:val="ListParagraph"/>
        <w:numPr>
          <w:ilvl w:val="0"/>
          <w:numId w:val="1"/>
        </w:numPr>
        <w:spacing w:line="240" w:lineRule="auto"/>
        <w:rPr>
          <w:rFonts w:ascii="Calibri" w:hAnsi="Calibri" w:cs="Calibri"/>
          <w:kern w:val="0"/>
        </w:rPr>
      </w:pPr>
      <w:hyperlink r:id="rId28" w:history="1">
        <w:r w:rsidRPr="006B2C6A">
          <w:rPr>
            <w:rStyle w:val="Hyperlink"/>
            <w:rFonts w:ascii="Calibri" w:hAnsi="Calibri" w:cs="Calibri"/>
            <w:kern w:val="0"/>
          </w:rPr>
          <w:t>/tracers2/</w:t>
        </w:r>
        <w:proofErr w:type="spellStart"/>
        <w:r w:rsidRPr="006B2C6A">
          <w:rPr>
            <w:rStyle w:val="Hyperlink"/>
            <w:rFonts w:ascii="Calibri" w:hAnsi="Calibri" w:cs="Calibri"/>
            <w:kern w:val="0"/>
          </w:rPr>
          <w:t>aci_cusp</w:t>
        </w:r>
        <w:proofErr w:type="spellEnd"/>
        <w:r w:rsidRPr="006B2C6A">
          <w:rPr>
            <w:rStyle w:val="Hyperlink"/>
            <w:rFonts w:ascii="Calibri" w:hAnsi="Calibri" w:cs="Calibri"/>
            <w:kern w:val="0"/>
          </w:rPr>
          <w:t>-ions/l2/</w:t>
        </w:r>
        <w:proofErr w:type="spellStart"/>
        <w:r w:rsidRPr="006B2C6A">
          <w:rPr>
            <w:rStyle w:val="Hyperlink"/>
            <w:rFonts w:ascii="Calibri" w:hAnsi="Calibri" w:cs="Calibri"/>
            <w:kern w:val="0"/>
          </w:rPr>
          <w:t>ipd_ion-dist</w:t>
        </w:r>
        <w:proofErr w:type="spellEnd"/>
        <w:r w:rsidRPr="006B2C6A">
          <w:rPr>
            <w:rStyle w:val="Hyperlink"/>
            <w:rFonts w:ascii="Calibri" w:hAnsi="Calibri" w:cs="Calibri"/>
            <w:kern w:val="0"/>
          </w:rPr>
          <w:t>/</w:t>
        </w:r>
      </w:hyperlink>
      <w:r w:rsidRPr="006B2C6A">
        <w:rPr>
          <w:rFonts w:ascii="Calibri" w:hAnsi="Calibri" w:cs="Calibri"/>
          <w:kern w:val="0"/>
        </w:rPr>
        <w:t>-</w:t>
      </w:r>
      <w:r w:rsidR="00D22585">
        <w:rPr>
          <w:rFonts w:ascii="Calibri" w:hAnsi="Calibri" w:cs="Calibri"/>
          <w:kern w:val="0"/>
        </w:rPr>
        <w:tab/>
      </w:r>
      <w:r w:rsidRPr="006B2C6A">
        <w:rPr>
          <w:rFonts w:ascii="Calibri" w:hAnsi="Calibri" w:cs="Calibri"/>
          <w:kern w:val="0"/>
        </w:rPr>
        <w:t>ion distributions</w:t>
      </w:r>
    </w:p>
    <w:p w14:paraId="0156AFB7" w14:textId="3547C053"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efi_elec</w:t>
      </w:r>
      <w:proofErr w:type="spellEnd"/>
      <w:r w:rsidRPr="006B2C6A">
        <w:rPr>
          <w:rFonts w:ascii="Calibri" w:hAnsi="Calibri" w:cs="Calibri"/>
          <w:color w:val="191919"/>
          <w:kern w:val="0"/>
        </w:rPr>
        <w:t>-fields/l2/</w:t>
      </w:r>
      <w:proofErr w:type="spellStart"/>
      <w:r w:rsidRPr="006B2C6A">
        <w:rPr>
          <w:rFonts w:ascii="Calibri" w:hAnsi="Calibri" w:cs="Calibri"/>
          <w:color w:val="191919"/>
          <w:kern w:val="0"/>
        </w:rPr>
        <w:t>eac_elec</w:t>
      </w:r>
      <w:proofErr w:type="spellEnd"/>
      <w:r w:rsidRPr="006B2C6A">
        <w:rPr>
          <w:rFonts w:ascii="Calibri" w:hAnsi="Calibri" w:cs="Calibri"/>
          <w:color w:val="191919"/>
          <w:kern w:val="0"/>
        </w:rPr>
        <w:t>-ac/</w:t>
      </w:r>
      <w:r w:rsidR="00D22585">
        <w:rPr>
          <w:rFonts w:ascii="Calibri" w:hAnsi="Calibri" w:cs="Calibri"/>
          <w:color w:val="191919"/>
          <w:kern w:val="0"/>
        </w:rPr>
        <w:tab/>
      </w:r>
      <w:r w:rsidRPr="006B2C6A">
        <w:rPr>
          <w:rFonts w:ascii="Calibri" w:hAnsi="Calibri" w:cs="Calibri"/>
          <w:kern w:val="0"/>
        </w:rPr>
        <w:t>-AC electric field</w:t>
      </w:r>
    </w:p>
    <w:p w14:paraId="17026AE5" w14:textId="32CBE7D9"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efi_elec</w:t>
      </w:r>
      <w:proofErr w:type="spellEnd"/>
      <w:r w:rsidRPr="006B2C6A">
        <w:rPr>
          <w:rFonts w:ascii="Calibri" w:hAnsi="Calibri" w:cs="Calibri"/>
          <w:color w:val="191919"/>
          <w:kern w:val="0"/>
        </w:rPr>
        <w:t>-fields/l2/</w:t>
      </w:r>
      <w:proofErr w:type="spellStart"/>
      <w:r w:rsidRPr="006B2C6A">
        <w:rPr>
          <w:rFonts w:ascii="Calibri" w:hAnsi="Calibri" w:cs="Calibri"/>
          <w:color w:val="191919"/>
          <w:kern w:val="0"/>
        </w:rPr>
        <w:t>edc_elec</w:t>
      </w:r>
      <w:proofErr w:type="spellEnd"/>
      <w:r w:rsidRPr="006B2C6A">
        <w:rPr>
          <w:rFonts w:ascii="Calibri" w:hAnsi="Calibri" w:cs="Calibri"/>
          <w:color w:val="191919"/>
          <w:kern w:val="0"/>
        </w:rPr>
        <w:t>-dc/</w:t>
      </w:r>
      <w:r w:rsidR="00D22585">
        <w:rPr>
          <w:rFonts w:ascii="Calibri" w:hAnsi="Calibri" w:cs="Calibri"/>
          <w:kern w:val="0"/>
        </w:rPr>
        <w:tab/>
      </w:r>
      <w:r w:rsidRPr="006B2C6A">
        <w:rPr>
          <w:rFonts w:ascii="Calibri" w:hAnsi="Calibri" w:cs="Calibri"/>
          <w:kern w:val="0"/>
        </w:rPr>
        <w:t>DC-electric field</w:t>
      </w:r>
    </w:p>
    <w:p w14:paraId="11E0D170" w14:textId="013C16F1"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mag_fluxgate</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bdc_mag</w:t>
      </w:r>
      <w:proofErr w:type="spellEnd"/>
      <w:r w:rsidRPr="006B2C6A">
        <w:rPr>
          <w:rFonts w:ascii="Calibri" w:hAnsi="Calibri" w:cs="Calibri"/>
          <w:color w:val="191919"/>
          <w:kern w:val="0"/>
        </w:rPr>
        <w:t>-dc-</w:t>
      </w:r>
      <w:proofErr w:type="spellStart"/>
      <w:r w:rsidRPr="006B2C6A">
        <w:rPr>
          <w:rFonts w:ascii="Calibri" w:hAnsi="Calibri" w:cs="Calibri"/>
          <w:color w:val="191919"/>
          <w:kern w:val="0"/>
        </w:rPr>
        <w:t>bor</w:t>
      </w:r>
      <w:proofErr w:type="spellEnd"/>
      <w:r w:rsidRPr="006B2C6A">
        <w:rPr>
          <w:rFonts w:ascii="Calibri" w:hAnsi="Calibri" w:cs="Calibri"/>
          <w:color w:val="191919"/>
          <w:kern w:val="0"/>
        </w:rPr>
        <w:t>/</w:t>
      </w:r>
      <w:r w:rsidR="00D22585">
        <w:rPr>
          <w:rFonts w:ascii="Calibri" w:hAnsi="Calibri" w:cs="Calibri"/>
          <w:color w:val="191919"/>
          <w:kern w:val="0"/>
        </w:rPr>
        <w:tab/>
      </w:r>
      <w:r w:rsidRPr="006B2C6A">
        <w:rPr>
          <w:rFonts w:ascii="Calibri" w:hAnsi="Calibri" w:cs="Calibri"/>
          <w:kern w:val="0"/>
        </w:rPr>
        <w:t xml:space="preserve">-DC MAG </w:t>
      </w:r>
      <w:r w:rsidR="006D3389" w:rsidRPr="006B2C6A">
        <w:rPr>
          <w:rFonts w:ascii="Calibri" w:hAnsi="Calibri" w:cs="Calibri"/>
          <w:kern w:val="0"/>
        </w:rPr>
        <w:t>during</w:t>
      </w:r>
      <w:r w:rsidRPr="006B2C6A">
        <w:rPr>
          <w:rFonts w:ascii="Calibri" w:hAnsi="Calibri" w:cs="Calibri"/>
          <w:kern w:val="0"/>
        </w:rPr>
        <w:t xml:space="preserve"> BOR</w:t>
      </w:r>
    </w:p>
    <w:p w14:paraId="3570AEC6" w14:textId="52A06D37"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mag_fluxgate</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bdc_mag</w:t>
      </w:r>
      <w:proofErr w:type="spellEnd"/>
      <w:r w:rsidRPr="006B2C6A">
        <w:rPr>
          <w:rFonts w:ascii="Calibri" w:hAnsi="Calibri" w:cs="Calibri"/>
          <w:color w:val="191919"/>
          <w:kern w:val="0"/>
        </w:rPr>
        <w:t>-dc-</w:t>
      </w:r>
      <w:proofErr w:type="spellStart"/>
      <w:r w:rsidRPr="006B2C6A">
        <w:rPr>
          <w:rFonts w:ascii="Calibri" w:hAnsi="Calibri" w:cs="Calibri"/>
          <w:color w:val="191919"/>
          <w:kern w:val="0"/>
        </w:rPr>
        <w:t>roi</w:t>
      </w:r>
      <w:proofErr w:type="spellEnd"/>
      <w:r w:rsidRPr="006B2C6A">
        <w:rPr>
          <w:rFonts w:ascii="Calibri" w:hAnsi="Calibri" w:cs="Calibri"/>
          <w:color w:val="191919"/>
          <w:kern w:val="0"/>
        </w:rPr>
        <w:t>/</w:t>
      </w:r>
      <w:r w:rsidR="00D22585">
        <w:rPr>
          <w:rFonts w:ascii="Calibri" w:hAnsi="Calibri" w:cs="Calibri"/>
          <w:color w:val="191919"/>
          <w:kern w:val="0"/>
        </w:rPr>
        <w:tab/>
      </w:r>
      <w:r w:rsidRPr="006B2C6A">
        <w:rPr>
          <w:rFonts w:ascii="Calibri" w:hAnsi="Calibri" w:cs="Calibri"/>
          <w:kern w:val="0"/>
        </w:rPr>
        <w:t xml:space="preserve">-DC MAG </w:t>
      </w:r>
      <w:r w:rsidR="006D3389" w:rsidRPr="006B2C6A">
        <w:rPr>
          <w:rFonts w:ascii="Calibri" w:hAnsi="Calibri" w:cs="Calibri"/>
          <w:kern w:val="0"/>
        </w:rPr>
        <w:t xml:space="preserve">during </w:t>
      </w:r>
      <w:r w:rsidRPr="006B2C6A">
        <w:rPr>
          <w:rFonts w:ascii="Calibri" w:hAnsi="Calibri" w:cs="Calibri"/>
          <w:kern w:val="0"/>
        </w:rPr>
        <w:t>ROI</w:t>
      </w:r>
    </w:p>
    <w:p w14:paraId="6F5CCFA8" w14:textId="72E4D193"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magic_mag-innov</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bor</w:t>
      </w:r>
      <w:proofErr w:type="spellEnd"/>
      <w:r w:rsidRPr="006B2C6A">
        <w:rPr>
          <w:rFonts w:ascii="Calibri" w:hAnsi="Calibri" w:cs="Calibri"/>
          <w:color w:val="191919"/>
          <w:kern w:val="0"/>
        </w:rPr>
        <w:t>/</w:t>
      </w:r>
      <w:r w:rsidR="00D22585">
        <w:rPr>
          <w:rFonts w:ascii="Calibri" w:hAnsi="Calibri" w:cs="Calibri"/>
          <w:color w:val="191919"/>
          <w:kern w:val="0"/>
        </w:rPr>
        <w:tab/>
      </w:r>
      <w:r w:rsidR="00D22585">
        <w:rPr>
          <w:rFonts w:ascii="Calibri" w:hAnsi="Calibri" w:cs="Calibri"/>
          <w:color w:val="191919"/>
          <w:kern w:val="0"/>
        </w:rPr>
        <w:tab/>
      </w:r>
      <w:r w:rsidR="00D22585">
        <w:rPr>
          <w:rFonts w:ascii="Calibri" w:hAnsi="Calibri" w:cs="Calibri"/>
          <w:color w:val="191919"/>
          <w:kern w:val="0"/>
        </w:rPr>
        <w:tab/>
      </w:r>
      <w:r w:rsidRPr="006B2C6A">
        <w:rPr>
          <w:rFonts w:ascii="Calibri" w:hAnsi="Calibri" w:cs="Calibri"/>
          <w:kern w:val="0"/>
        </w:rPr>
        <w:t xml:space="preserve">-DC MAG Innovation </w:t>
      </w:r>
      <w:r w:rsidR="006D3389" w:rsidRPr="006B2C6A">
        <w:rPr>
          <w:rFonts w:ascii="Calibri" w:hAnsi="Calibri" w:cs="Calibri"/>
          <w:kern w:val="0"/>
        </w:rPr>
        <w:t xml:space="preserve">during </w:t>
      </w:r>
      <w:r w:rsidRPr="006B2C6A">
        <w:rPr>
          <w:rFonts w:ascii="Calibri" w:hAnsi="Calibri" w:cs="Calibri"/>
          <w:kern w:val="0"/>
        </w:rPr>
        <w:t>BOR</w:t>
      </w:r>
    </w:p>
    <w:p w14:paraId="76E52570" w14:textId="0E2B48FF"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magic_mag-innov</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roi</w:t>
      </w:r>
      <w:proofErr w:type="spellEnd"/>
      <w:r w:rsidRPr="006B2C6A">
        <w:rPr>
          <w:rFonts w:ascii="Calibri" w:hAnsi="Calibri" w:cs="Calibri"/>
          <w:color w:val="191919"/>
          <w:kern w:val="0"/>
        </w:rPr>
        <w:t>/</w:t>
      </w:r>
      <w:r w:rsidR="00D22585">
        <w:rPr>
          <w:rFonts w:ascii="Calibri" w:hAnsi="Calibri" w:cs="Calibri"/>
          <w:color w:val="191919"/>
          <w:kern w:val="0"/>
        </w:rPr>
        <w:tab/>
      </w:r>
      <w:r w:rsidR="00D22585">
        <w:rPr>
          <w:rFonts w:ascii="Calibri" w:hAnsi="Calibri" w:cs="Calibri"/>
          <w:color w:val="191919"/>
          <w:kern w:val="0"/>
        </w:rPr>
        <w:tab/>
      </w:r>
      <w:r w:rsidRPr="006B2C6A">
        <w:rPr>
          <w:rFonts w:ascii="Calibri" w:hAnsi="Calibri" w:cs="Calibri"/>
          <w:kern w:val="0"/>
        </w:rPr>
        <w:t xml:space="preserve">- DC MAG Innovation </w:t>
      </w:r>
      <w:r w:rsidR="006D3389" w:rsidRPr="006B2C6A">
        <w:rPr>
          <w:rFonts w:ascii="Calibri" w:hAnsi="Calibri" w:cs="Calibri"/>
          <w:kern w:val="0"/>
        </w:rPr>
        <w:t xml:space="preserve">during </w:t>
      </w:r>
      <w:r w:rsidRPr="006B2C6A">
        <w:rPr>
          <w:rFonts w:ascii="Calibri" w:hAnsi="Calibri" w:cs="Calibri"/>
          <w:kern w:val="0"/>
        </w:rPr>
        <w:t>ROI</w:t>
      </w:r>
    </w:p>
    <w:p w14:paraId="17498BEA" w14:textId="3F07CEF8" w:rsidR="00F44DE2" w:rsidRPr="008C5274" w:rsidRDefault="008C5274" w:rsidP="006B2C6A">
      <w:pPr>
        <w:pStyle w:val="ListParagraph"/>
        <w:numPr>
          <w:ilvl w:val="0"/>
          <w:numId w:val="1"/>
        </w:numPr>
        <w:spacing w:line="240" w:lineRule="auto"/>
      </w:pPr>
      <w:hyperlink r:id="rId29" w:history="1">
        <w:r w:rsidRPr="006B2C6A">
          <w:rPr>
            <w:rStyle w:val="Hyperlink"/>
            <w:rFonts w:ascii="Calibri" w:hAnsi="Calibri" w:cs="Calibri"/>
            <w:kern w:val="0"/>
          </w:rPr>
          <w:t>/tracers/tracers2/</w:t>
        </w:r>
        <w:proofErr w:type="spellStart"/>
        <w:r w:rsidRPr="006B2C6A">
          <w:rPr>
            <w:rStyle w:val="Hyperlink"/>
            <w:rFonts w:ascii="Calibri" w:hAnsi="Calibri" w:cs="Calibri"/>
            <w:kern w:val="0"/>
          </w:rPr>
          <w:t>msc_mag_searchcoil</w:t>
        </w:r>
        <w:proofErr w:type="spellEnd"/>
        <w:r w:rsidRPr="006B2C6A">
          <w:rPr>
            <w:rStyle w:val="Hyperlink"/>
            <w:rFonts w:ascii="Calibri" w:hAnsi="Calibri" w:cs="Calibri"/>
            <w:kern w:val="0"/>
          </w:rPr>
          <w:t>/l2/</w:t>
        </w:r>
        <w:proofErr w:type="spellStart"/>
        <w:r w:rsidRPr="006B2C6A">
          <w:rPr>
            <w:rStyle w:val="Hyperlink"/>
            <w:rFonts w:ascii="Calibri" w:hAnsi="Calibri" w:cs="Calibri"/>
            <w:kern w:val="0"/>
          </w:rPr>
          <w:t>bac_mag</w:t>
        </w:r>
        <w:proofErr w:type="spellEnd"/>
        <w:r w:rsidRPr="006B2C6A">
          <w:rPr>
            <w:rStyle w:val="Hyperlink"/>
            <w:rFonts w:ascii="Calibri" w:hAnsi="Calibri" w:cs="Calibri"/>
            <w:kern w:val="0"/>
          </w:rPr>
          <w:t>-ac/</w:t>
        </w:r>
      </w:hyperlink>
      <w:r w:rsidR="00D22585">
        <w:tab/>
      </w:r>
      <w:r w:rsidRPr="006B2C6A">
        <w:rPr>
          <w:rFonts w:ascii="Calibri" w:hAnsi="Calibri" w:cs="Calibri"/>
          <w:kern w:val="0"/>
        </w:rPr>
        <w:t>-SEARCH COIL</w:t>
      </w:r>
      <w:r w:rsidR="006D3389" w:rsidRPr="006B2C6A">
        <w:rPr>
          <w:rFonts w:ascii="Calibri" w:hAnsi="Calibri" w:cs="Calibri"/>
          <w:kern w:val="0"/>
        </w:rPr>
        <w:t xml:space="preserve"> time series data</w:t>
      </w:r>
    </w:p>
    <w:p w14:paraId="12672627" w14:textId="77777777" w:rsidR="00F44DE2" w:rsidRPr="008C5274" w:rsidRDefault="00F44DE2" w:rsidP="00913AD7">
      <w:pPr>
        <w:spacing w:line="240" w:lineRule="auto"/>
        <w:rPr>
          <w:rFonts w:ascii="Calibri" w:hAnsi="Calibri" w:cs="Calibri"/>
        </w:rPr>
      </w:pPr>
    </w:p>
    <w:p w14:paraId="2A8C082C" w14:textId="63E95149" w:rsidR="00C8435D" w:rsidRPr="008C5274" w:rsidRDefault="00C8435D" w:rsidP="00913AD7">
      <w:pPr>
        <w:spacing w:line="240" w:lineRule="auto"/>
        <w:rPr>
          <w:rFonts w:ascii="Calibri" w:hAnsi="Calibri" w:cs="Calibri"/>
          <w:b/>
          <w:bCs/>
        </w:rPr>
      </w:pPr>
      <w:r w:rsidRPr="008C5274">
        <w:rPr>
          <w:rFonts w:ascii="Calibri" w:hAnsi="Calibri" w:cs="Calibri"/>
          <w:b/>
          <w:bCs/>
        </w:rPr>
        <w:t>Miscellaneous/Rules of the Road</w:t>
      </w:r>
    </w:p>
    <w:p w14:paraId="4F965B31" w14:textId="5459CE37" w:rsidR="00597011" w:rsidRPr="008C5274" w:rsidRDefault="00597011" w:rsidP="00913AD7">
      <w:pPr>
        <w:spacing w:line="240" w:lineRule="auto"/>
        <w:rPr>
          <w:rFonts w:ascii="Calibri" w:hAnsi="Calibri" w:cs="Calibri"/>
        </w:rPr>
      </w:pPr>
      <w:r w:rsidRPr="008C5274">
        <w:rPr>
          <w:rFonts w:ascii="Calibri" w:hAnsi="Calibri" w:cs="Calibri"/>
        </w:rPr>
        <w:t>While there are multiple levels of science data, only Level 2 and above are served at CDAWeb.</w:t>
      </w:r>
      <w:r w:rsidR="005761CC" w:rsidRPr="008C5274">
        <w:rPr>
          <w:rFonts w:ascii="Calibri" w:hAnsi="Calibri" w:cs="Calibri"/>
        </w:rPr>
        <w:t xml:space="preserve"> </w:t>
      </w:r>
      <w:r w:rsidRPr="008C5274">
        <w:rPr>
          <w:rFonts w:ascii="Calibri" w:hAnsi="Calibri" w:cs="Calibri"/>
        </w:rPr>
        <w:t xml:space="preserve">When there are multiple versions of data for the same time interval, only the latest version is shown in the public SPDF archive and CDAWeb server. </w:t>
      </w:r>
      <w:r w:rsidR="00E856BD" w:rsidRPr="008C5274">
        <w:rPr>
          <w:rFonts w:ascii="Calibri" w:hAnsi="Calibri" w:cs="Calibri"/>
        </w:rPr>
        <w:t xml:space="preserve"> </w:t>
      </w:r>
      <w:r w:rsidRPr="008C5274">
        <w:rPr>
          <w:rFonts w:ascii="Calibri" w:hAnsi="Calibri" w:cs="Calibri"/>
        </w:rPr>
        <w:t xml:space="preserve">A full list of </w:t>
      </w:r>
      <w:r w:rsidR="005761CC" w:rsidRPr="008C5274">
        <w:rPr>
          <w:rFonts w:ascii="Calibri" w:hAnsi="Calibri" w:cs="Calibri"/>
        </w:rPr>
        <w:t>TRACERS</w:t>
      </w:r>
      <w:r w:rsidRPr="008C5274">
        <w:rPr>
          <w:rFonts w:ascii="Calibri" w:hAnsi="Calibri" w:cs="Calibri"/>
        </w:rPr>
        <w:t xml:space="preserve"> datasets will </w:t>
      </w:r>
      <w:r w:rsidR="008A384E" w:rsidRPr="008C5274">
        <w:rPr>
          <w:rFonts w:ascii="Calibri" w:hAnsi="Calibri" w:cs="Calibri"/>
        </w:rPr>
        <w:t xml:space="preserve">also </w:t>
      </w:r>
      <w:r w:rsidRPr="008C5274">
        <w:rPr>
          <w:rFonts w:ascii="Calibri" w:hAnsi="Calibri" w:cs="Calibri"/>
        </w:rPr>
        <w:t xml:space="preserve">be available from the Heliophysics Data Portal </w:t>
      </w:r>
      <w:hyperlink r:id="rId30" w:history="1">
        <w:r w:rsidRPr="008C5274">
          <w:rPr>
            <w:rStyle w:val="Hyperlink"/>
            <w:rFonts w:ascii="Calibri" w:hAnsi="Calibri" w:cs="Calibri"/>
          </w:rPr>
          <w:t>https://heliophysicsdata.gsfc.nasa.gov/</w:t>
        </w:r>
      </w:hyperlink>
      <w:r w:rsidR="00CB7663" w:rsidRPr="008C5274">
        <w:rPr>
          <w:rFonts w:ascii="Calibri" w:hAnsi="Calibri" w:cs="Calibri"/>
        </w:rPr>
        <w:t xml:space="preserve"> and SPASE registry https://spase-metadata.org/</w:t>
      </w:r>
      <w:r w:rsidRPr="008C5274">
        <w:rPr>
          <w:rFonts w:ascii="Calibri" w:hAnsi="Calibri" w:cs="Calibri"/>
        </w:rPr>
        <w:t>.</w:t>
      </w:r>
    </w:p>
    <w:p w14:paraId="6E6ADAFC" w14:textId="731F9D01" w:rsidR="00294012" w:rsidRPr="008C5274" w:rsidRDefault="00597011" w:rsidP="00913AD7">
      <w:pPr>
        <w:spacing w:line="240" w:lineRule="auto"/>
        <w:rPr>
          <w:rFonts w:ascii="Calibri" w:hAnsi="Calibri" w:cs="Calibri"/>
        </w:rPr>
      </w:pPr>
      <w:r w:rsidRPr="008C5274">
        <w:rPr>
          <w:rFonts w:ascii="Calibri" w:hAnsi="Calibri" w:cs="Calibri"/>
        </w:rPr>
        <w:t xml:space="preserve">When using the </w:t>
      </w:r>
      <w:r w:rsidR="005761CC" w:rsidRPr="008C5274">
        <w:rPr>
          <w:rFonts w:ascii="Calibri" w:hAnsi="Calibri" w:cs="Calibri"/>
        </w:rPr>
        <w:t>TRACERS</w:t>
      </w:r>
      <w:r w:rsidRPr="008C5274">
        <w:rPr>
          <w:rFonts w:ascii="Calibri" w:hAnsi="Calibri" w:cs="Calibri"/>
        </w:rPr>
        <w:t xml:space="preserve"> data from the SPDF archive, please acknowledge the </w:t>
      </w:r>
      <w:r w:rsidR="005761CC" w:rsidRPr="008C5274">
        <w:rPr>
          <w:rFonts w:ascii="Calibri" w:hAnsi="Calibri" w:cs="Calibri"/>
        </w:rPr>
        <w:t>TRACERS</w:t>
      </w:r>
      <w:r w:rsidRPr="008C5274">
        <w:rPr>
          <w:rFonts w:ascii="Calibri" w:hAnsi="Calibri" w:cs="Calibri"/>
        </w:rPr>
        <w:t xml:space="preserve"> mission team, instrument team, and NASA Space Physics Data Facility for making the data </w:t>
      </w:r>
      <w:r w:rsidR="00CB7663" w:rsidRPr="008C5274">
        <w:rPr>
          <w:rFonts w:ascii="Calibri" w:hAnsi="Calibri" w:cs="Calibri"/>
        </w:rPr>
        <w:t xml:space="preserve">publicly </w:t>
      </w:r>
      <w:r w:rsidRPr="008C5274">
        <w:rPr>
          <w:rFonts w:ascii="Calibri" w:hAnsi="Calibri" w:cs="Calibri"/>
        </w:rPr>
        <w:t>available.</w:t>
      </w:r>
      <w:r w:rsidR="00294012" w:rsidRPr="008C5274">
        <w:rPr>
          <w:rFonts w:ascii="Calibri" w:hAnsi="Calibri" w:cs="Calibri"/>
        </w:rPr>
        <w:t xml:space="preserve"> Here is an example acknowledgement</w:t>
      </w:r>
      <w:r w:rsidR="00ED0492" w:rsidRPr="008C5274">
        <w:rPr>
          <w:rFonts w:ascii="Calibri" w:hAnsi="Calibri" w:cs="Calibri"/>
        </w:rPr>
        <w:t>:</w:t>
      </w:r>
    </w:p>
    <w:p w14:paraId="076F678A" w14:textId="560118ED" w:rsidR="00294012" w:rsidRPr="008C5274" w:rsidRDefault="00294012" w:rsidP="00913AD7">
      <w:pPr>
        <w:spacing w:line="240" w:lineRule="auto"/>
        <w:rPr>
          <w:rFonts w:ascii="Calibri" w:hAnsi="Calibri" w:cs="Calibri"/>
        </w:rPr>
      </w:pPr>
      <w:r w:rsidRPr="008C5274">
        <w:rPr>
          <w:rFonts w:ascii="Calibri" w:hAnsi="Calibri" w:cs="Calibri"/>
        </w:rPr>
        <w:t>“</w:t>
      </w:r>
      <w:r w:rsidRPr="008C5274">
        <w:rPr>
          <w:rFonts w:ascii="Calibri" w:hAnsi="Calibri" w:cs="Calibri"/>
          <w:color w:val="0A0A0A"/>
          <w:shd w:val="clear" w:color="auto" w:fill="F3F5F6"/>
        </w:rPr>
        <w:t>We thank the TRACERS mission team, led by the University of Iowa and supported by NASA's Heliophysics Explorers Program, for the data used in this study, which were obtained from the SPDF archive.</w:t>
      </w:r>
    </w:p>
    <w:p w14:paraId="25214407" w14:textId="52C0E49B" w:rsidR="00597011" w:rsidRPr="008C5274" w:rsidRDefault="00913AD7" w:rsidP="00913AD7">
      <w:pPr>
        <w:spacing w:line="240" w:lineRule="auto"/>
        <w:rPr>
          <w:rFonts w:ascii="Calibri" w:hAnsi="Calibri" w:cs="Calibri"/>
        </w:rPr>
      </w:pPr>
      <w:r w:rsidRPr="008C5274">
        <w:rPr>
          <w:rFonts w:ascii="Calibri" w:hAnsi="Calibri" w:cs="Calibri"/>
        </w:rPr>
        <w:t xml:space="preserve">See TRACERS rules of use </w:t>
      </w:r>
      <w:hyperlink r:id="rId31" w:history="1">
        <w:r w:rsidRPr="008C5274">
          <w:rPr>
            <w:rStyle w:val="Hyperlink"/>
            <w:rFonts w:ascii="Calibri" w:hAnsi="Calibri" w:cs="Calibri"/>
          </w:rPr>
          <w:t>https://tracers.physics.uiowa.edu/rules-use</w:t>
        </w:r>
      </w:hyperlink>
      <w:r w:rsidRPr="008C5274">
        <w:rPr>
          <w:rFonts w:ascii="Calibri" w:hAnsi="Calibri" w:cs="Calibri"/>
        </w:rPr>
        <w:t>.</w:t>
      </w:r>
    </w:p>
    <w:p w14:paraId="172956CB" w14:textId="77777777" w:rsidR="00913AD7" w:rsidRPr="008C5274" w:rsidRDefault="00913AD7" w:rsidP="00913AD7">
      <w:pPr>
        <w:spacing w:line="240" w:lineRule="auto"/>
        <w:rPr>
          <w:rFonts w:ascii="Calibri" w:hAnsi="Calibri" w:cs="Calibri"/>
        </w:rPr>
      </w:pPr>
    </w:p>
    <w:p w14:paraId="083B99F0" w14:textId="3262C2DF" w:rsidR="00597011" w:rsidRPr="008C5274" w:rsidRDefault="00597011" w:rsidP="00913AD7">
      <w:pPr>
        <w:spacing w:line="240" w:lineRule="auto"/>
        <w:rPr>
          <w:rFonts w:ascii="Calibri" w:hAnsi="Calibri" w:cs="Calibri"/>
          <w:b/>
          <w:bCs/>
        </w:rPr>
      </w:pPr>
      <w:r w:rsidRPr="008C5274">
        <w:rPr>
          <w:rFonts w:ascii="Calibri" w:hAnsi="Calibri" w:cs="Calibri"/>
          <w:b/>
          <w:bCs/>
        </w:rPr>
        <w:t xml:space="preserve">Data </w:t>
      </w:r>
      <w:r w:rsidR="00CB7663" w:rsidRPr="008C5274">
        <w:rPr>
          <w:rFonts w:ascii="Calibri" w:hAnsi="Calibri" w:cs="Calibri"/>
          <w:b/>
          <w:bCs/>
        </w:rPr>
        <w:t>C</w:t>
      </w:r>
      <w:r w:rsidRPr="008C5274">
        <w:rPr>
          <w:rFonts w:ascii="Calibri" w:hAnsi="Calibri" w:cs="Calibri"/>
          <w:b/>
          <w:bCs/>
        </w:rPr>
        <w:t>ontacts:</w:t>
      </w:r>
    </w:p>
    <w:p w14:paraId="718D340C" w14:textId="3D9389CE" w:rsidR="00597011" w:rsidRPr="008C5274" w:rsidRDefault="005761CC" w:rsidP="00913AD7">
      <w:pPr>
        <w:spacing w:line="240" w:lineRule="auto"/>
        <w:rPr>
          <w:rFonts w:ascii="Calibri" w:hAnsi="Calibri" w:cs="Calibri"/>
        </w:rPr>
      </w:pPr>
      <w:r w:rsidRPr="008C5274">
        <w:rPr>
          <w:rFonts w:ascii="Calibri" w:hAnsi="Calibri" w:cs="Calibri"/>
        </w:rPr>
        <w:t xml:space="preserve">TRACERS Science Operation Team </w:t>
      </w:r>
      <w:r w:rsidR="00597011" w:rsidRPr="008C5274">
        <w:rPr>
          <w:rFonts w:ascii="Calibri" w:hAnsi="Calibri" w:cs="Calibri"/>
        </w:rPr>
        <w:t>(</w:t>
      </w:r>
      <w:r w:rsidRPr="008C5274">
        <w:rPr>
          <w:rFonts w:ascii="Calibri" w:hAnsi="Calibri" w:cs="Calibri"/>
        </w:rPr>
        <w:t>SOT</w:t>
      </w:r>
      <w:r w:rsidR="00597011" w:rsidRPr="008C5274">
        <w:rPr>
          <w:rFonts w:ascii="Calibri" w:hAnsi="Calibri" w:cs="Calibri"/>
        </w:rPr>
        <w:t xml:space="preserve">): </w:t>
      </w:r>
      <w:hyperlink r:id="rId32" w:tooltip="mailto:tracers-sot@uiowa.edu" w:history="1">
        <w:r w:rsidRPr="008C5274">
          <w:rPr>
            <w:rStyle w:val="Hyperlink"/>
            <w:rFonts w:ascii="Calibri" w:hAnsi="Calibri" w:cs="Calibri"/>
            <w:color w:val="0078D4"/>
          </w:rPr>
          <w:t>tracers-sot@uiowa.edu</w:t>
        </w:r>
      </w:hyperlink>
    </w:p>
    <w:p w14:paraId="5112A279" w14:textId="7A3247C5" w:rsidR="00597011" w:rsidRDefault="00597011" w:rsidP="00913AD7">
      <w:pPr>
        <w:spacing w:line="240" w:lineRule="auto"/>
        <w:rPr>
          <w:rFonts w:ascii="Calibri" w:hAnsi="Calibri" w:cs="Calibri"/>
        </w:rPr>
      </w:pPr>
      <w:r w:rsidRPr="008C5274">
        <w:rPr>
          <w:rFonts w:ascii="Calibri" w:hAnsi="Calibri" w:cs="Calibri"/>
        </w:rPr>
        <w:t xml:space="preserve">NASA/GSFC SPDF: Scott </w:t>
      </w:r>
      <w:r w:rsidR="00752EBE" w:rsidRPr="008C5274">
        <w:rPr>
          <w:rFonts w:ascii="Calibri" w:hAnsi="Calibri" w:cs="Calibri"/>
        </w:rPr>
        <w:t xml:space="preserve">A Boardsen </w:t>
      </w:r>
      <w:hyperlink r:id="rId33" w:history="1">
        <w:r w:rsidR="00E65800" w:rsidRPr="007D3112">
          <w:rPr>
            <w:rStyle w:val="Hyperlink"/>
            <w:rFonts w:ascii="Calibri" w:hAnsi="Calibri" w:cs="Calibri"/>
          </w:rPr>
          <w:t>scott.a.boardsen@nasa.gov</w:t>
        </w:r>
      </w:hyperlink>
    </w:p>
    <w:p w14:paraId="461E38FE" w14:textId="19823A74" w:rsidR="00E65800" w:rsidRPr="008C5274" w:rsidRDefault="00E65800" w:rsidP="00913AD7">
      <w:pPr>
        <w:spacing w:line="240" w:lineRule="auto"/>
        <w:rPr>
          <w:rFonts w:ascii="Calibri" w:hAnsi="Calibri" w:cs="Calibri"/>
        </w:rPr>
      </w:pPr>
      <w:r w:rsidRPr="008C5274">
        <w:rPr>
          <w:rFonts w:ascii="Calibri" w:hAnsi="Calibri" w:cs="Calibri"/>
        </w:rPr>
        <w:t xml:space="preserve">NASA/GSFC SPDF: </w:t>
      </w:r>
      <w:r>
        <w:rPr>
          <w:rFonts w:ascii="Calibri" w:hAnsi="Calibri" w:cs="Calibri"/>
        </w:rPr>
        <w:t xml:space="preserve">Lan </w:t>
      </w:r>
      <w:r w:rsidRPr="00E65800">
        <w:rPr>
          <w:rFonts w:ascii="Calibri" w:hAnsi="Calibri" w:cs="Calibri"/>
        </w:rPr>
        <w:t xml:space="preserve">Jian </w:t>
      </w:r>
      <w:hyperlink r:id="rId34" w:history="1">
        <w:r w:rsidR="000A0D92" w:rsidRPr="000A0D92">
          <w:rPr>
            <w:rStyle w:val="Hyperlink"/>
            <w:rFonts w:ascii="Calibri" w:hAnsi="Calibri" w:cs="Calibri"/>
          </w:rPr>
          <w:t>lan.jian@nasa.gov</w:t>
        </w:r>
      </w:hyperlink>
    </w:p>
    <w:p w14:paraId="52EFEE5F" w14:textId="08287759" w:rsidR="00597011" w:rsidRPr="008C5274" w:rsidRDefault="0078772C" w:rsidP="00913AD7">
      <w:pPr>
        <w:spacing w:line="240" w:lineRule="auto"/>
        <w:rPr>
          <w:rFonts w:ascii="Calibri" w:hAnsi="Calibri" w:cs="Calibri"/>
        </w:rPr>
      </w:pPr>
      <w:r>
        <w:rPr>
          <w:rFonts w:ascii="Aptos" w:hAnsi="Aptos"/>
          <w:color w:val="212121"/>
          <w:sz w:val="22"/>
          <w:szCs w:val="22"/>
        </w:rPr>
        <w:t>SPDF Support:</w:t>
      </w:r>
      <w:r>
        <w:rPr>
          <w:rStyle w:val="apple-converted-space"/>
          <w:rFonts w:ascii="Aptos" w:hAnsi="Aptos"/>
          <w:color w:val="212121"/>
          <w:sz w:val="22"/>
          <w:szCs w:val="22"/>
        </w:rPr>
        <w:t> </w:t>
      </w:r>
      <w:hyperlink r:id="rId35" w:tooltip="mailto:NASA-SPDF-Support@nasa.onmicrosoft.com" w:history="1">
        <w:r>
          <w:rPr>
            <w:rStyle w:val="Hyperlink"/>
            <w:rFonts w:ascii="Aptos" w:hAnsi="Aptos"/>
            <w:color w:val="800080"/>
            <w:sz w:val="22"/>
            <w:szCs w:val="22"/>
          </w:rPr>
          <w:t>NASA-SPDF-Support@nasa.onmicrosoft.com</w:t>
        </w:r>
      </w:hyperlink>
    </w:p>
    <w:p w14:paraId="0BE92BC9" w14:textId="74B9B814" w:rsidR="006378E3" w:rsidRPr="008C5274" w:rsidRDefault="00597011" w:rsidP="00913AD7">
      <w:pPr>
        <w:spacing w:line="240" w:lineRule="auto"/>
        <w:rPr>
          <w:rFonts w:ascii="Calibri" w:hAnsi="Calibri" w:cs="Calibri"/>
        </w:rPr>
      </w:pPr>
      <w:r w:rsidRPr="008C5274">
        <w:rPr>
          <w:rFonts w:ascii="Calibri" w:hAnsi="Calibri" w:cs="Calibri"/>
        </w:rPr>
        <w:t>Last update</w:t>
      </w:r>
      <w:r w:rsidR="00353D7B" w:rsidRPr="008C5274">
        <w:rPr>
          <w:rFonts w:ascii="Calibri" w:hAnsi="Calibri" w:cs="Calibri"/>
        </w:rPr>
        <w:t>d</w:t>
      </w:r>
      <w:r w:rsidRPr="008C5274">
        <w:rPr>
          <w:rFonts w:ascii="Calibri" w:hAnsi="Calibri" w:cs="Calibri"/>
        </w:rPr>
        <w:t xml:space="preserve"> on 2026 </w:t>
      </w:r>
      <w:r w:rsidR="005761CC" w:rsidRPr="008C5274">
        <w:rPr>
          <w:rFonts w:ascii="Calibri" w:hAnsi="Calibri" w:cs="Calibri"/>
        </w:rPr>
        <w:t>March</w:t>
      </w:r>
      <w:r w:rsidRPr="008C5274">
        <w:rPr>
          <w:rFonts w:ascii="Calibri" w:hAnsi="Calibri" w:cs="Calibri"/>
        </w:rPr>
        <w:t xml:space="preserve"> </w:t>
      </w:r>
      <w:r w:rsidR="00EE4BC3">
        <w:rPr>
          <w:rFonts w:ascii="Calibri" w:hAnsi="Calibri" w:cs="Calibri"/>
        </w:rPr>
        <w:t>25</w:t>
      </w:r>
    </w:p>
    <w:sectPr w:rsidR="006378E3" w:rsidRPr="008C5274" w:rsidSect="001B3B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DBA7" w14:textId="77777777" w:rsidR="00D8762F" w:rsidRDefault="00D8762F" w:rsidP="004D4D6C">
      <w:pPr>
        <w:spacing w:after="0" w:line="240" w:lineRule="auto"/>
      </w:pPr>
      <w:r>
        <w:separator/>
      </w:r>
    </w:p>
  </w:endnote>
  <w:endnote w:type="continuationSeparator" w:id="0">
    <w:p w14:paraId="2798DE17" w14:textId="77777777" w:rsidR="00D8762F" w:rsidRDefault="00D8762F" w:rsidP="004D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F8C3" w14:textId="77777777" w:rsidR="00D8762F" w:rsidRDefault="00D8762F" w:rsidP="004D4D6C">
      <w:pPr>
        <w:spacing w:after="0" w:line="240" w:lineRule="auto"/>
      </w:pPr>
      <w:r>
        <w:separator/>
      </w:r>
    </w:p>
  </w:footnote>
  <w:footnote w:type="continuationSeparator" w:id="0">
    <w:p w14:paraId="2C02131D" w14:textId="77777777" w:rsidR="00D8762F" w:rsidRDefault="00D8762F" w:rsidP="004D4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86F11"/>
    <w:multiLevelType w:val="hybridMultilevel"/>
    <w:tmpl w:val="402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50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11"/>
    <w:rsid w:val="000174EC"/>
    <w:rsid w:val="000268DC"/>
    <w:rsid w:val="00051B98"/>
    <w:rsid w:val="000670FD"/>
    <w:rsid w:val="0007503D"/>
    <w:rsid w:val="00085EE1"/>
    <w:rsid w:val="00096FFA"/>
    <w:rsid w:val="000A0D92"/>
    <w:rsid w:val="000C2754"/>
    <w:rsid w:val="000C60FE"/>
    <w:rsid w:val="00104AFA"/>
    <w:rsid w:val="001138B6"/>
    <w:rsid w:val="00113DFB"/>
    <w:rsid w:val="001248B8"/>
    <w:rsid w:val="00141F1B"/>
    <w:rsid w:val="0017156F"/>
    <w:rsid w:val="0017656D"/>
    <w:rsid w:val="00180819"/>
    <w:rsid w:val="00192B3A"/>
    <w:rsid w:val="001B3BAC"/>
    <w:rsid w:val="001B5FCD"/>
    <w:rsid w:val="001D2AC8"/>
    <w:rsid w:val="001E734E"/>
    <w:rsid w:val="001F2593"/>
    <w:rsid w:val="002248AD"/>
    <w:rsid w:val="002255FC"/>
    <w:rsid w:val="00233422"/>
    <w:rsid w:val="002436FC"/>
    <w:rsid w:val="0024606E"/>
    <w:rsid w:val="00253E74"/>
    <w:rsid w:val="00255261"/>
    <w:rsid w:val="00262853"/>
    <w:rsid w:val="00294012"/>
    <w:rsid w:val="002C79B1"/>
    <w:rsid w:val="00300CFF"/>
    <w:rsid w:val="003028AD"/>
    <w:rsid w:val="00315BAF"/>
    <w:rsid w:val="00327052"/>
    <w:rsid w:val="003427FD"/>
    <w:rsid w:val="00350702"/>
    <w:rsid w:val="00352973"/>
    <w:rsid w:val="00353D7B"/>
    <w:rsid w:val="00367A8B"/>
    <w:rsid w:val="00395CD1"/>
    <w:rsid w:val="00397575"/>
    <w:rsid w:val="003C30A6"/>
    <w:rsid w:val="003D04CD"/>
    <w:rsid w:val="003D5C45"/>
    <w:rsid w:val="004070F7"/>
    <w:rsid w:val="00417BA3"/>
    <w:rsid w:val="0042321B"/>
    <w:rsid w:val="004341E3"/>
    <w:rsid w:val="00467006"/>
    <w:rsid w:val="00476D94"/>
    <w:rsid w:val="004B3037"/>
    <w:rsid w:val="004B337B"/>
    <w:rsid w:val="004C5A1A"/>
    <w:rsid w:val="004C7C40"/>
    <w:rsid w:val="004D418B"/>
    <w:rsid w:val="004D4D6C"/>
    <w:rsid w:val="004F5982"/>
    <w:rsid w:val="00504900"/>
    <w:rsid w:val="005059F9"/>
    <w:rsid w:val="00521799"/>
    <w:rsid w:val="00540922"/>
    <w:rsid w:val="00573FA2"/>
    <w:rsid w:val="005761CC"/>
    <w:rsid w:val="005955CD"/>
    <w:rsid w:val="00597011"/>
    <w:rsid w:val="005A201A"/>
    <w:rsid w:val="005C30B9"/>
    <w:rsid w:val="005C7582"/>
    <w:rsid w:val="005E5321"/>
    <w:rsid w:val="005E71F1"/>
    <w:rsid w:val="005E72BB"/>
    <w:rsid w:val="00633CC0"/>
    <w:rsid w:val="006378E3"/>
    <w:rsid w:val="00650635"/>
    <w:rsid w:val="00686606"/>
    <w:rsid w:val="006B12D0"/>
    <w:rsid w:val="006B2C6A"/>
    <w:rsid w:val="006D3389"/>
    <w:rsid w:val="006E5BE8"/>
    <w:rsid w:val="007025B7"/>
    <w:rsid w:val="007143B5"/>
    <w:rsid w:val="00727F8A"/>
    <w:rsid w:val="00752EBE"/>
    <w:rsid w:val="00776914"/>
    <w:rsid w:val="00780EDE"/>
    <w:rsid w:val="00782AD7"/>
    <w:rsid w:val="00786E04"/>
    <w:rsid w:val="0078772C"/>
    <w:rsid w:val="007943A7"/>
    <w:rsid w:val="00795DBE"/>
    <w:rsid w:val="007A7FC9"/>
    <w:rsid w:val="007F5FC3"/>
    <w:rsid w:val="007F7D6C"/>
    <w:rsid w:val="008010AE"/>
    <w:rsid w:val="0080501F"/>
    <w:rsid w:val="00823471"/>
    <w:rsid w:val="0084379F"/>
    <w:rsid w:val="008559BD"/>
    <w:rsid w:val="0087206E"/>
    <w:rsid w:val="00892A8E"/>
    <w:rsid w:val="00895626"/>
    <w:rsid w:val="008A384E"/>
    <w:rsid w:val="008C1CA2"/>
    <w:rsid w:val="008C5274"/>
    <w:rsid w:val="008D40C3"/>
    <w:rsid w:val="008E39F3"/>
    <w:rsid w:val="0090023A"/>
    <w:rsid w:val="00902892"/>
    <w:rsid w:val="00903B47"/>
    <w:rsid w:val="00913AD7"/>
    <w:rsid w:val="009214E2"/>
    <w:rsid w:val="00926BC6"/>
    <w:rsid w:val="009322EE"/>
    <w:rsid w:val="0094120E"/>
    <w:rsid w:val="00960444"/>
    <w:rsid w:val="00993965"/>
    <w:rsid w:val="009B372C"/>
    <w:rsid w:val="009B3ECF"/>
    <w:rsid w:val="009C20CE"/>
    <w:rsid w:val="009C7376"/>
    <w:rsid w:val="009D3D4A"/>
    <w:rsid w:val="009E755E"/>
    <w:rsid w:val="009E769A"/>
    <w:rsid w:val="00A00696"/>
    <w:rsid w:val="00A01B52"/>
    <w:rsid w:val="00A0604D"/>
    <w:rsid w:val="00A10DDD"/>
    <w:rsid w:val="00A43D82"/>
    <w:rsid w:val="00A5386A"/>
    <w:rsid w:val="00A64AC6"/>
    <w:rsid w:val="00A748EB"/>
    <w:rsid w:val="00AA53C4"/>
    <w:rsid w:val="00AB39C9"/>
    <w:rsid w:val="00AE656A"/>
    <w:rsid w:val="00AF47D4"/>
    <w:rsid w:val="00B02F70"/>
    <w:rsid w:val="00B1210B"/>
    <w:rsid w:val="00B17D01"/>
    <w:rsid w:val="00B379D5"/>
    <w:rsid w:val="00B37EA2"/>
    <w:rsid w:val="00BB0A2E"/>
    <w:rsid w:val="00BB51F2"/>
    <w:rsid w:val="00BC5E71"/>
    <w:rsid w:val="00BD53D2"/>
    <w:rsid w:val="00BE6EAE"/>
    <w:rsid w:val="00C05301"/>
    <w:rsid w:val="00C24F0E"/>
    <w:rsid w:val="00C44BBF"/>
    <w:rsid w:val="00C458F5"/>
    <w:rsid w:val="00C73483"/>
    <w:rsid w:val="00C7788A"/>
    <w:rsid w:val="00C824EA"/>
    <w:rsid w:val="00C841AA"/>
    <w:rsid w:val="00C8435D"/>
    <w:rsid w:val="00CA09DE"/>
    <w:rsid w:val="00CB7663"/>
    <w:rsid w:val="00CD48BA"/>
    <w:rsid w:val="00CE0A31"/>
    <w:rsid w:val="00CE662B"/>
    <w:rsid w:val="00CE7A48"/>
    <w:rsid w:val="00CF1A03"/>
    <w:rsid w:val="00D16263"/>
    <w:rsid w:val="00D178AB"/>
    <w:rsid w:val="00D20DCA"/>
    <w:rsid w:val="00D22585"/>
    <w:rsid w:val="00D22F84"/>
    <w:rsid w:val="00D23F54"/>
    <w:rsid w:val="00D34385"/>
    <w:rsid w:val="00D67F1F"/>
    <w:rsid w:val="00D8762F"/>
    <w:rsid w:val="00DC49D0"/>
    <w:rsid w:val="00DF6071"/>
    <w:rsid w:val="00E0442D"/>
    <w:rsid w:val="00E060E1"/>
    <w:rsid w:val="00E42F50"/>
    <w:rsid w:val="00E575FE"/>
    <w:rsid w:val="00E6233F"/>
    <w:rsid w:val="00E64CBC"/>
    <w:rsid w:val="00E65800"/>
    <w:rsid w:val="00E6677C"/>
    <w:rsid w:val="00E67677"/>
    <w:rsid w:val="00E856BD"/>
    <w:rsid w:val="00ED0492"/>
    <w:rsid w:val="00EE02E0"/>
    <w:rsid w:val="00EE4BC3"/>
    <w:rsid w:val="00EF0DB9"/>
    <w:rsid w:val="00F155A8"/>
    <w:rsid w:val="00F3292C"/>
    <w:rsid w:val="00F345AD"/>
    <w:rsid w:val="00F349A6"/>
    <w:rsid w:val="00F44DE2"/>
    <w:rsid w:val="00F600F9"/>
    <w:rsid w:val="00F64C55"/>
    <w:rsid w:val="00F748AD"/>
    <w:rsid w:val="00F772BB"/>
    <w:rsid w:val="00F872F1"/>
    <w:rsid w:val="00F87BBD"/>
    <w:rsid w:val="00F9266B"/>
    <w:rsid w:val="00FB07A0"/>
    <w:rsid w:val="00FB70D5"/>
    <w:rsid w:val="00FC77B2"/>
    <w:rsid w:val="00FC7AB8"/>
    <w:rsid w:val="00FD2E7D"/>
    <w:rsid w:val="00FE6336"/>
    <w:rsid w:val="00FF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6307"/>
  <w15:chartTrackingRefBased/>
  <w15:docId w15:val="{19AE72CE-0B40-8248-98CD-EF7F94F0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92"/>
  </w:style>
  <w:style w:type="paragraph" w:styleId="Heading1">
    <w:name w:val="heading 1"/>
    <w:basedOn w:val="Normal"/>
    <w:next w:val="Normal"/>
    <w:link w:val="Heading1Char"/>
    <w:uiPriority w:val="9"/>
    <w:qFormat/>
    <w:rsid w:val="00597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011"/>
    <w:rPr>
      <w:rFonts w:eastAsiaTheme="majorEastAsia" w:cstheme="majorBidi"/>
      <w:color w:val="272727" w:themeColor="text1" w:themeTint="D8"/>
    </w:rPr>
  </w:style>
  <w:style w:type="paragraph" w:styleId="Title">
    <w:name w:val="Title"/>
    <w:basedOn w:val="Normal"/>
    <w:next w:val="Normal"/>
    <w:link w:val="TitleChar"/>
    <w:uiPriority w:val="10"/>
    <w:qFormat/>
    <w:rsid w:val="00597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011"/>
    <w:pPr>
      <w:spacing w:before="160"/>
      <w:jc w:val="center"/>
    </w:pPr>
    <w:rPr>
      <w:i/>
      <w:iCs/>
      <w:color w:val="404040" w:themeColor="text1" w:themeTint="BF"/>
    </w:rPr>
  </w:style>
  <w:style w:type="character" w:customStyle="1" w:styleId="QuoteChar">
    <w:name w:val="Quote Char"/>
    <w:basedOn w:val="DefaultParagraphFont"/>
    <w:link w:val="Quote"/>
    <w:uiPriority w:val="29"/>
    <w:rsid w:val="00597011"/>
    <w:rPr>
      <w:i/>
      <w:iCs/>
      <w:color w:val="404040" w:themeColor="text1" w:themeTint="BF"/>
    </w:rPr>
  </w:style>
  <w:style w:type="paragraph" w:styleId="ListParagraph">
    <w:name w:val="List Paragraph"/>
    <w:basedOn w:val="Normal"/>
    <w:uiPriority w:val="34"/>
    <w:qFormat/>
    <w:rsid w:val="00597011"/>
    <w:pPr>
      <w:ind w:left="720"/>
      <w:contextualSpacing/>
    </w:pPr>
  </w:style>
  <w:style w:type="character" w:styleId="IntenseEmphasis">
    <w:name w:val="Intense Emphasis"/>
    <w:basedOn w:val="DefaultParagraphFont"/>
    <w:uiPriority w:val="21"/>
    <w:qFormat/>
    <w:rsid w:val="00597011"/>
    <w:rPr>
      <w:i/>
      <w:iCs/>
      <w:color w:val="0F4761" w:themeColor="accent1" w:themeShade="BF"/>
    </w:rPr>
  </w:style>
  <w:style w:type="paragraph" w:styleId="IntenseQuote">
    <w:name w:val="Intense Quote"/>
    <w:basedOn w:val="Normal"/>
    <w:next w:val="Normal"/>
    <w:link w:val="IntenseQuoteChar"/>
    <w:uiPriority w:val="30"/>
    <w:qFormat/>
    <w:rsid w:val="00597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011"/>
    <w:rPr>
      <w:i/>
      <w:iCs/>
      <w:color w:val="0F4761" w:themeColor="accent1" w:themeShade="BF"/>
    </w:rPr>
  </w:style>
  <w:style w:type="character" w:styleId="IntenseReference">
    <w:name w:val="Intense Reference"/>
    <w:basedOn w:val="DefaultParagraphFont"/>
    <w:uiPriority w:val="32"/>
    <w:qFormat/>
    <w:rsid w:val="00597011"/>
    <w:rPr>
      <w:b/>
      <w:bCs/>
      <w:smallCaps/>
      <w:color w:val="0F4761" w:themeColor="accent1" w:themeShade="BF"/>
      <w:spacing w:val="5"/>
    </w:rPr>
  </w:style>
  <w:style w:type="character" w:styleId="Hyperlink">
    <w:name w:val="Hyperlink"/>
    <w:basedOn w:val="DefaultParagraphFont"/>
    <w:uiPriority w:val="99"/>
    <w:unhideWhenUsed/>
    <w:rsid w:val="00D34385"/>
    <w:rPr>
      <w:color w:val="467886" w:themeColor="hyperlink"/>
      <w:u w:val="single"/>
    </w:rPr>
  </w:style>
  <w:style w:type="character" w:styleId="UnresolvedMention">
    <w:name w:val="Unresolved Mention"/>
    <w:basedOn w:val="DefaultParagraphFont"/>
    <w:uiPriority w:val="99"/>
    <w:semiHidden/>
    <w:unhideWhenUsed/>
    <w:rsid w:val="00D34385"/>
    <w:rPr>
      <w:color w:val="605E5C"/>
      <w:shd w:val="clear" w:color="auto" w:fill="E1DFDD"/>
    </w:rPr>
  </w:style>
  <w:style w:type="character" w:styleId="FollowedHyperlink">
    <w:name w:val="FollowedHyperlink"/>
    <w:basedOn w:val="DefaultParagraphFont"/>
    <w:uiPriority w:val="99"/>
    <w:semiHidden/>
    <w:unhideWhenUsed/>
    <w:rsid w:val="00D34385"/>
    <w:rPr>
      <w:color w:val="96607D" w:themeColor="followedHyperlink"/>
      <w:u w:val="single"/>
    </w:rPr>
  </w:style>
  <w:style w:type="paragraph" w:styleId="Header">
    <w:name w:val="header"/>
    <w:basedOn w:val="Normal"/>
    <w:link w:val="HeaderChar"/>
    <w:uiPriority w:val="99"/>
    <w:unhideWhenUsed/>
    <w:rsid w:val="004D4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D6C"/>
  </w:style>
  <w:style w:type="paragraph" w:styleId="Footer">
    <w:name w:val="footer"/>
    <w:basedOn w:val="Normal"/>
    <w:link w:val="FooterChar"/>
    <w:uiPriority w:val="99"/>
    <w:unhideWhenUsed/>
    <w:rsid w:val="004D4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D6C"/>
  </w:style>
  <w:style w:type="paragraph" w:customStyle="1" w:styleId="c-bibliographic-informationcitation">
    <w:name w:val="c-bibliographic-information__citation"/>
    <w:basedOn w:val="Normal"/>
    <w:rsid w:val="007943A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504900"/>
    <w:pPr>
      <w:spacing w:after="0" w:line="240" w:lineRule="auto"/>
    </w:pPr>
  </w:style>
  <w:style w:type="character" w:styleId="CommentReference">
    <w:name w:val="annotation reference"/>
    <w:basedOn w:val="DefaultParagraphFont"/>
    <w:uiPriority w:val="99"/>
    <w:semiHidden/>
    <w:unhideWhenUsed/>
    <w:rsid w:val="00504900"/>
    <w:rPr>
      <w:sz w:val="16"/>
      <w:szCs w:val="16"/>
    </w:rPr>
  </w:style>
  <w:style w:type="paragraph" w:styleId="CommentText">
    <w:name w:val="annotation text"/>
    <w:basedOn w:val="Normal"/>
    <w:link w:val="CommentTextChar"/>
    <w:uiPriority w:val="99"/>
    <w:unhideWhenUsed/>
    <w:rsid w:val="00504900"/>
    <w:pPr>
      <w:spacing w:line="240" w:lineRule="auto"/>
    </w:pPr>
    <w:rPr>
      <w:sz w:val="20"/>
      <w:szCs w:val="20"/>
    </w:rPr>
  </w:style>
  <w:style w:type="character" w:customStyle="1" w:styleId="CommentTextChar">
    <w:name w:val="Comment Text Char"/>
    <w:basedOn w:val="DefaultParagraphFont"/>
    <w:link w:val="CommentText"/>
    <w:uiPriority w:val="99"/>
    <w:rsid w:val="00504900"/>
    <w:rPr>
      <w:sz w:val="20"/>
      <w:szCs w:val="20"/>
    </w:rPr>
  </w:style>
  <w:style w:type="paragraph" w:styleId="CommentSubject">
    <w:name w:val="annotation subject"/>
    <w:basedOn w:val="CommentText"/>
    <w:next w:val="CommentText"/>
    <w:link w:val="CommentSubjectChar"/>
    <w:uiPriority w:val="99"/>
    <w:semiHidden/>
    <w:unhideWhenUsed/>
    <w:rsid w:val="00504900"/>
    <w:rPr>
      <w:b/>
      <w:bCs/>
    </w:rPr>
  </w:style>
  <w:style w:type="character" w:customStyle="1" w:styleId="CommentSubjectChar">
    <w:name w:val="Comment Subject Char"/>
    <w:basedOn w:val="CommentTextChar"/>
    <w:link w:val="CommentSubject"/>
    <w:uiPriority w:val="99"/>
    <w:semiHidden/>
    <w:rsid w:val="00504900"/>
    <w:rPr>
      <w:b/>
      <w:bCs/>
      <w:sz w:val="20"/>
      <w:szCs w:val="20"/>
    </w:rPr>
  </w:style>
  <w:style w:type="character" w:customStyle="1" w:styleId="apple-converted-space">
    <w:name w:val="apple-converted-space"/>
    <w:basedOn w:val="DefaultParagraphFont"/>
    <w:rsid w:val="0078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214-025-01185-3" TargetMode="External"/><Relationship Id="rId18" Type="http://schemas.openxmlformats.org/officeDocument/2006/relationships/hyperlink" Target="https://doi.org/10.1007/s11214-025-01202-5" TargetMode="External"/><Relationship Id="rId26" Type="http://schemas.openxmlformats.org/officeDocument/2006/relationships/hyperlink" Target="https://cdaweb.gsfc.nasa.gov/pub/data/tracers/tracers1/aci/l2/" TargetMode="External"/><Relationship Id="rId21" Type="http://schemas.openxmlformats.org/officeDocument/2006/relationships/hyperlink" Target="https://doi.org/10.1007/s11214-025-01200-7" TargetMode="External"/><Relationship Id="rId34" Type="http://schemas.openxmlformats.org/officeDocument/2006/relationships/hyperlink" Target="mailto:lan.jian@nasa.gov" TargetMode="External"/><Relationship Id="rId7" Type="http://schemas.openxmlformats.org/officeDocument/2006/relationships/hyperlink" Target="https://spdf.gsfc.nasa.gov/pub/data/tracers/" TargetMode="External"/><Relationship Id="rId12" Type="http://schemas.openxmlformats.org/officeDocument/2006/relationships/hyperlink" Target="https://doi.org/10.1007/s11214-025-01184-4" TargetMode="External"/><Relationship Id="rId17" Type="http://schemas.openxmlformats.org/officeDocument/2006/relationships/hyperlink" Target="https://doi.org/10.1007/s11214-025-01154-w" TargetMode="External"/><Relationship Id="rId25" Type="http://schemas.openxmlformats.org/officeDocument/2006/relationships/hyperlink" Target="https://spdf.gsfc.nasa.gov/pub/data/tracers/documents/" TargetMode="External"/><Relationship Id="rId33" Type="http://schemas.openxmlformats.org/officeDocument/2006/relationships/hyperlink" Target="mailto:scott.a.boardsen@nasa.gov" TargetMode="External"/><Relationship Id="rId2" Type="http://schemas.openxmlformats.org/officeDocument/2006/relationships/styles" Target="styles.xml"/><Relationship Id="rId16" Type="http://schemas.openxmlformats.org/officeDocument/2006/relationships/hyperlink" Target="https://doi.org/10.1007/s11214-025-01147-9" TargetMode="External"/><Relationship Id="rId20" Type="http://schemas.openxmlformats.org/officeDocument/2006/relationships/hyperlink" Target="https://doi.org/10.1007/s11214-025-01191-5" TargetMode="External"/><Relationship Id="rId29" Type="http://schemas.openxmlformats.org/officeDocument/2006/relationships/hyperlink" Target="https://cdaweb.gsfc.nasa.gov/pub/data/tracers/tracers2/msc_mag_searchcoil/l2/bac_mag-a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cers.physics.uiowa.edu/tracers-science-data-acronym-list" TargetMode="External"/><Relationship Id="rId24" Type="http://schemas.openxmlformats.org/officeDocument/2006/relationships/hyperlink" Target="https://spdf.gsfc.nasa.gov/pub/data/tracers/" TargetMode="External"/><Relationship Id="rId32" Type="http://schemas.openxmlformats.org/officeDocument/2006/relationships/hyperlink" Target="mailto:tracers-sot@uiowa.ed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1214-025-01199-x" TargetMode="External"/><Relationship Id="rId23" Type="http://schemas.openxmlformats.org/officeDocument/2006/relationships/hyperlink" Target="https://tracers.physics.uiowa.edu/magic-0" TargetMode="External"/><Relationship Id="rId28" Type="http://schemas.openxmlformats.org/officeDocument/2006/relationships/hyperlink" Target="https://cdaweb.gsfc.nasa.gov/pub/data/tracers/tracers2/aci_cusp-ions/l2/ipd_ion-dist/" TargetMode="External"/><Relationship Id="rId36" Type="http://schemas.openxmlformats.org/officeDocument/2006/relationships/fontTable" Target="fontTable.xml"/><Relationship Id="rId10" Type="http://schemas.openxmlformats.org/officeDocument/2006/relationships/hyperlink" Target="https://spdf.gsfc.nasa.gov/pub/data/tracers/documents/tracers_acronyms.html" TargetMode="External"/><Relationship Id="rId19" Type="http://schemas.openxmlformats.org/officeDocument/2006/relationships/hyperlink" Target="https://doi.org/10.1007/s11214-025-01212-3" TargetMode="External"/><Relationship Id="rId31" Type="http://schemas.openxmlformats.org/officeDocument/2006/relationships/hyperlink" Target="https://tracers.physics.uiowa.edu/rules-use" TargetMode="External"/><Relationship Id="rId4" Type="http://schemas.openxmlformats.org/officeDocument/2006/relationships/webSettings" Target="webSettings.xml"/><Relationship Id="rId9" Type="http://schemas.openxmlformats.org/officeDocument/2006/relationships/hyperlink" Target="https://science.nasa.gov/mission/tracers/" TargetMode="External"/><Relationship Id="rId14" Type="http://schemas.openxmlformats.org/officeDocument/2006/relationships/hyperlink" Target="https://doi.org/10.1007/s11214-026-01270-1" TargetMode="External"/><Relationship Id="rId22" Type="http://schemas.openxmlformats.org/officeDocument/2006/relationships/hyperlink" Target="https://tracers.physics.uiowa.edu/l2-public-data-products" TargetMode="External"/><Relationship Id="rId27" Type="http://schemas.openxmlformats.org/officeDocument/2006/relationships/hyperlink" Target="https://cdaweb.gsfc.nasa.gov/pub/data/tracers/tracers2/ace_cusp-electrons/" TargetMode="External"/><Relationship Id="rId30" Type="http://schemas.openxmlformats.org/officeDocument/2006/relationships/hyperlink" Target="https://heliophysicsdata.gsfc.nasa.gov/" TargetMode="External"/><Relationship Id="rId35" Type="http://schemas.openxmlformats.org/officeDocument/2006/relationships/hyperlink" Target="mailto:NASA-SPDF-Support@nasa.onmicrosoft.com" TargetMode="External"/><Relationship Id="rId8" Type="http://schemas.openxmlformats.org/officeDocument/2006/relationships/hyperlink" Target="https://tracers.physics.uiowa.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1413</Words>
  <Characters>9418</Characters>
  <Application>Microsoft Office Word</Application>
  <DocSecurity>0</DocSecurity>
  <Lines>168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Boardsen, Scott A. (GSFC-674.0)[UNIVERSITY OF MARYLAND BALTIMORE CO]</dc:creator>
  <cp:keywords/>
  <dc:description/>
  <cp:lastModifiedBy>Boardsen, Scott A. (GSFC-674.0)[UNIVERSITY OF MARYLAND BALTIMORE CO]</cp:lastModifiedBy>
  <cp:revision>53</cp:revision>
  <dcterms:created xsi:type="dcterms:W3CDTF">2026-03-03T17:10:00Z</dcterms:created>
  <dcterms:modified xsi:type="dcterms:W3CDTF">2026-03-25T16:17:00Z</dcterms:modified>
</cp:coreProperties>
</file>